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BDBE" w14:textId="77777777" w:rsidR="00E31245" w:rsidRPr="00D274E1" w:rsidRDefault="00E31245" w:rsidP="00E31245">
      <w:pPr>
        <w:rPr>
          <w:rFonts w:asciiTheme="minorHAnsi" w:eastAsia="SimSun" w:hAnsiTheme="minorHAnsi" w:cstheme="minorHAnsi"/>
          <w:color w:val="000000"/>
        </w:rPr>
      </w:pPr>
      <w:r w:rsidRPr="00D274E1">
        <w:rPr>
          <w:rFonts w:asciiTheme="minorHAnsi" w:eastAsia="SimSun" w:hAnsiTheme="minorHAnsi" w:cstheme="minorHAnsi"/>
          <w:color w:val="000000"/>
        </w:rPr>
        <w:t>王明旭教授</w:t>
      </w:r>
      <w:r w:rsidR="00D274E1">
        <w:rPr>
          <w:rFonts w:asciiTheme="minorHAnsi" w:eastAsia="SimSun" w:hAnsiTheme="minorHAnsi" w:cstheme="minorHAnsi" w:hint="eastAsia"/>
          <w:color w:val="000000"/>
        </w:rPr>
        <w:t>, MD, PhD</w:t>
      </w:r>
    </w:p>
    <w:p w14:paraId="48F31902" w14:textId="77777777" w:rsidR="00E31245"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美国爱尔</w:t>
      </w:r>
      <w:r w:rsidRPr="00D274E1">
        <w:rPr>
          <w:rFonts w:asciiTheme="minorHAnsi" w:hAnsiTheme="minorHAnsi" w:cstheme="minorHAnsi"/>
          <w:color w:val="000000"/>
        </w:rPr>
        <w:t>CEO</w:t>
      </w:r>
    </w:p>
    <w:p w14:paraId="31134CA7" w14:textId="77777777" w:rsidR="00E31245" w:rsidRDefault="00E31245" w:rsidP="00E31245">
      <w:pPr>
        <w:rPr>
          <w:rFonts w:asciiTheme="minorHAnsi" w:eastAsia="SimSun" w:hAnsiTheme="minorHAnsi" w:cstheme="minorHAnsi"/>
          <w:color w:val="000000"/>
        </w:rPr>
      </w:pPr>
      <w:r w:rsidRPr="00D274E1">
        <w:rPr>
          <w:rFonts w:asciiTheme="minorHAnsi" w:hAnsiTheme="minorHAnsi" w:cstheme="minorHAnsi"/>
          <w:color w:val="000000"/>
        </w:rPr>
        <w:t>AW</w:t>
      </w:r>
      <w:r w:rsidRPr="00D274E1">
        <w:rPr>
          <w:rFonts w:asciiTheme="minorHAnsi" w:eastAsia="SimSun" w:hAnsiTheme="minorHAnsi" w:cstheme="minorHAnsi"/>
          <w:color w:val="000000"/>
        </w:rPr>
        <w:t>王明旭眼科中心主任</w:t>
      </w:r>
    </w:p>
    <w:p w14:paraId="4C705DDC" w14:textId="77777777" w:rsidR="005001BF" w:rsidRDefault="005001BF" w:rsidP="00E31245">
      <w:pPr>
        <w:rPr>
          <w:rFonts w:asciiTheme="minorHAnsi" w:eastAsia="SimSun" w:hAnsiTheme="minorHAnsi" w:cstheme="minorHAnsi"/>
          <w:color w:val="000000"/>
        </w:rPr>
      </w:pPr>
    </w:p>
    <w:p w14:paraId="0DCDADCC" w14:textId="1F252E91" w:rsidR="005001BF" w:rsidRPr="00D274E1" w:rsidRDefault="00E93517" w:rsidP="005001BF">
      <w:pPr>
        <w:rPr>
          <w:rFonts w:asciiTheme="minorHAnsi" w:hAnsiTheme="minorHAnsi" w:cstheme="minorHAnsi"/>
          <w:color w:val="000000"/>
        </w:rPr>
      </w:pPr>
      <w:r>
        <w:rPr>
          <w:rFonts w:ascii="SimSun" w:eastAsia="SimSun" w:hAnsi="SimSun" w:hint="eastAsia"/>
          <w:color w:val="FF0000"/>
          <w:u w:val="single"/>
        </w:rPr>
        <w:t>1</w:t>
      </w:r>
      <w:r>
        <w:rPr>
          <w:rFonts w:ascii="SimSun" w:eastAsia="SimSun" w:hAnsi="SimSun"/>
          <w:color w:val="FF0000"/>
          <w:u w:val="single"/>
        </w:rPr>
        <w:t>0</w:t>
      </w:r>
      <w:r>
        <w:rPr>
          <w:rFonts w:ascii="SimSun" w:eastAsia="SimSun" w:hAnsi="SimSun" w:hint="eastAsia"/>
          <w:color w:val="FF0000"/>
          <w:u w:val="single"/>
        </w:rPr>
        <w:t>月</w:t>
      </w:r>
      <w:r>
        <w:rPr>
          <w:rFonts w:ascii="SimSun" w:eastAsia="SimSun" w:hAnsi="SimSun" w:hint="eastAsia"/>
          <w:color w:val="FF0000"/>
          <w:u w:val="single"/>
        </w:rPr>
        <w:t>2</w:t>
      </w:r>
      <w:r>
        <w:rPr>
          <w:rFonts w:ascii="SimSun" w:eastAsia="SimSun" w:hAnsi="SimSun"/>
          <w:color w:val="FF0000"/>
          <w:u w:val="single"/>
        </w:rPr>
        <w:t>7</w:t>
      </w:r>
      <w:r>
        <w:rPr>
          <w:rFonts w:ascii="SimSun" w:eastAsia="SimSun" w:hAnsi="SimSun" w:hint="eastAsia"/>
          <w:color w:val="FF0000"/>
          <w:u w:val="single"/>
        </w:rPr>
        <w:t>日周五</w:t>
      </w:r>
      <w:r>
        <w:rPr>
          <w:rFonts w:ascii="SimSun" w:eastAsia="SimSun" w:hAnsi="SimSun" w:hint="eastAsia"/>
        </w:rPr>
        <w:t>，美国环球影城</w:t>
      </w:r>
      <w:r>
        <w:t>(Universal Studio)</w:t>
      </w:r>
      <w:r>
        <w:rPr>
          <w:rFonts w:ascii="SimSun" w:eastAsia="SimSun" w:hAnsi="SimSun" w:hint="eastAsia"/>
        </w:rPr>
        <w:t>将在全美上映电影</w:t>
      </w:r>
      <w:r>
        <w:t>“</w:t>
      </w:r>
      <w:hyperlink r:id="rId4" w:tgtFrame="_blank" w:history="1">
        <w:r>
          <w:rPr>
            <w:rStyle w:val="Hyperlink"/>
          </w:rPr>
          <w:t>Sight</w:t>
        </w:r>
      </w:hyperlink>
      <w:r>
        <w:t>”(</w:t>
      </w:r>
      <w:hyperlink r:id="rId5" w:tgtFrame="_blank" w:history="1">
        <w:r>
          <w:rPr>
            <w:rStyle w:val="Hyperlink"/>
          </w:rPr>
          <w:t>www.drmingwang.com</w:t>
        </w:r>
      </w:hyperlink>
      <w:r>
        <w:t>),</w:t>
      </w:r>
      <w:r>
        <w:rPr>
          <w:rStyle w:val="m8798592432188387770apple-converted-space"/>
        </w:rPr>
        <w:t> </w:t>
      </w:r>
      <w:r>
        <w:rPr>
          <w:rFonts w:ascii="SimSun" w:eastAsia="SimSun" w:hAnsi="SimSun" w:hint="eastAsia"/>
        </w:rPr>
        <w:t>讲述了一位来自中国大陆的留学生</w:t>
      </w:r>
      <w:r>
        <w:fldChar w:fldCharType="begin"/>
      </w:r>
      <w:r>
        <w:instrText xml:space="preserve"> HYPERLINK "https://www.drmingwang.com/" \t "_blank" </w:instrText>
      </w:r>
      <w:r>
        <w:fldChar w:fldCharType="separate"/>
      </w:r>
      <w:r>
        <w:rPr>
          <w:rStyle w:val="Hyperlink"/>
          <w:rFonts w:ascii="SimSun" w:eastAsia="SimSun" w:hAnsi="SimSun" w:hint="eastAsia"/>
        </w:rPr>
        <w:t>王明旭</w:t>
      </w:r>
      <w:r>
        <w:fldChar w:fldCharType="end"/>
      </w:r>
      <w:r>
        <w:rPr>
          <w:rFonts w:ascii="SimSun" w:eastAsia="SimSun" w:hAnsi="SimSun" w:hint="eastAsia"/>
        </w:rPr>
        <w:t>在学业上勤奋努力，进入美国哈佛医学院和麻省理工学院，并在求学过程中与对华人的种族歧视作斗争，刻苦钻研，发明了羊膜隐形眼镜，帮助了来自世界许多国家孤儿重见了光明，</w:t>
      </w:r>
      <w:r>
        <w:rPr>
          <w:rStyle w:val="m8798592432188387770apple-converted-space"/>
        </w:rPr>
        <w:t> </w:t>
      </w:r>
      <w:r>
        <w:rPr>
          <w:rFonts w:ascii="SimSun" w:eastAsia="SimSun" w:hAnsi="SimSun" w:hint="eastAsia"/>
        </w:rPr>
        <w:t>并以此见证基督信仰和科学是有共同点的的励志的故事。</w:t>
      </w:r>
      <w:r>
        <w:rPr>
          <w:rFonts w:ascii="SimSun" w:eastAsia="SimSun" w:hAnsi="SimSun" w:hint="eastAsia"/>
          <w:color w:val="FF0000"/>
          <w:u w:val="single"/>
        </w:rPr>
        <w:t>1</w:t>
      </w:r>
      <w:r>
        <w:rPr>
          <w:rFonts w:ascii="SimSun" w:eastAsia="SimSun" w:hAnsi="SimSun"/>
          <w:color w:val="FF0000"/>
          <w:u w:val="single"/>
        </w:rPr>
        <w:t>0</w:t>
      </w:r>
      <w:r>
        <w:rPr>
          <w:rFonts w:ascii="SimSun" w:eastAsia="SimSun" w:hAnsi="SimSun" w:hint="eastAsia"/>
          <w:color w:val="FF0000"/>
          <w:u w:val="single"/>
        </w:rPr>
        <w:t>月</w:t>
      </w:r>
      <w:r>
        <w:rPr>
          <w:rFonts w:ascii="SimSun" w:eastAsia="SimSun" w:hAnsi="SimSun" w:hint="eastAsia"/>
          <w:color w:val="FF0000"/>
          <w:u w:val="single"/>
        </w:rPr>
        <w:t>2</w:t>
      </w:r>
      <w:r>
        <w:rPr>
          <w:rFonts w:ascii="SimSun" w:eastAsia="SimSun" w:hAnsi="SimSun"/>
          <w:color w:val="FF0000"/>
          <w:u w:val="single"/>
        </w:rPr>
        <w:t>7</w:t>
      </w:r>
      <w:r>
        <w:rPr>
          <w:rFonts w:ascii="SimSun" w:eastAsia="SimSun" w:hAnsi="SimSun" w:hint="eastAsia"/>
          <w:color w:val="FF0000"/>
          <w:u w:val="single"/>
        </w:rPr>
        <w:t>日周五</w:t>
      </w:r>
      <w:r>
        <w:rPr>
          <w:rFonts w:ascii="SimSun" w:eastAsia="SimSun" w:hAnsi="SimSun" w:hint="eastAsia"/>
        </w:rPr>
        <w:t>，希望大家都踊跃去影院并带家人和朋友一起去观看这部电影，这是美国华人极少可以见到的一个能提高我们华人在美国的社会地位的机会！</w:t>
      </w:r>
    </w:p>
    <w:p w14:paraId="26911BAA" w14:textId="77777777" w:rsidR="005001BF" w:rsidRPr="00D274E1" w:rsidRDefault="005001BF" w:rsidP="00E31245">
      <w:pPr>
        <w:rPr>
          <w:rFonts w:asciiTheme="minorHAnsi" w:hAnsiTheme="minorHAnsi" w:cstheme="minorHAnsi"/>
          <w:color w:val="000000"/>
        </w:rPr>
      </w:pPr>
    </w:p>
    <w:p w14:paraId="27DF1736"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哈佛医学院麻省理工学院联合医学博士</w:t>
      </w:r>
      <w:r w:rsidR="00D274E1" w:rsidRPr="00D274E1">
        <w:rPr>
          <w:rFonts w:asciiTheme="minorHAnsi" w:eastAsia="SimSun" w:hAnsiTheme="minorHAnsi" w:cstheme="minorHAnsi"/>
          <w:color w:val="000000"/>
        </w:rPr>
        <w:t>特级优等生</w:t>
      </w:r>
      <w:r w:rsidR="00D274E1">
        <w:rPr>
          <w:rFonts w:asciiTheme="minorHAnsi" w:hAnsiTheme="minorHAnsi" w:cstheme="minorHAnsi"/>
          <w:color w:val="000000"/>
        </w:rPr>
        <w:t>(Harvard &amp; MIT, MD magna cum laude</w:t>
      </w:r>
      <w:r w:rsidRPr="00D274E1">
        <w:rPr>
          <w:rFonts w:asciiTheme="minorHAnsi" w:hAnsiTheme="minorHAnsi" w:cstheme="minorHAnsi"/>
          <w:color w:val="000000"/>
        </w:rPr>
        <w:t>)</w:t>
      </w:r>
    </w:p>
    <w:p w14:paraId="348A2CEA" w14:textId="77777777" w:rsidR="005001BF" w:rsidRPr="00D274E1" w:rsidRDefault="005001BF" w:rsidP="005001BF">
      <w:pPr>
        <w:rPr>
          <w:rFonts w:asciiTheme="minorHAnsi" w:hAnsiTheme="minorHAnsi" w:cstheme="minorHAnsi"/>
          <w:color w:val="000000"/>
        </w:rPr>
      </w:pPr>
      <w:r w:rsidRPr="00D274E1">
        <w:rPr>
          <w:rFonts w:asciiTheme="minorHAnsi" w:eastAsia="SimSun" w:hAnsiTheme="minorHAnsi" w:cstheme="minorHAnsi"/>
          <w:color w:val="000000"/>
        </w:rPr>
        <w:t>激光物理博士</w:t>
      </w:r>
      <w:r w:rsidRPr="00D274E1">
        <w:rPr>
          <w:rFonts w:asciiTheme="minorHAnsi" w:hAnsiTheme="minorHAnsi" w:cstheme="minorHAnsi"/>
          <w:color w:val="000000"/>
        </w:rPr>
        <w:t>(PhD)</w:t>
      </w:r>
    </w:p>
    <w:p w14:paraId="33E9CC9F"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美国</w:t>
      </w:r>
      <w:r w:rsidRPr="00D274E1">
        <w:rPr>
          <w:rFonts w:asciiTheme="minorHAnsi" w:hAnsiTheme="minorHAnsi" w:cstheme="minorHAnsi"/>
          <w:color w:val="000000"/>
        </w:rPr>
        <w:t>FDA</w:t>
      </w:r>
      <w:r w:rsidRPr="00D274E1">
        <w:rPr>
          <w:rFonts w:asciiTheme="minorHAnsi" w:eastAsia="SimSun" w:hAnsiTheme="minorHAnsi" w:cstheme="minorHAnsi"/>
          <w:color w:val="000000"/>
        </w:rPr>
        <w:t>眼科审查委员会前委员</w:t>
      </w:r>
      <w:r w:rsidR="00D274E1">
        <w:rPr>
          <w:rFonts w:asciiTheme="minorHAnsi" w:eastAsia="SimSun" w:hAnsiTheme="minorHAnsi" w:cstheme="minorHAnsi"/>
          <w:color w:val="000000"/>
        </w:rPr>
        <w:t>(</w:t>
      </w:r>
      <w:r w:rsidR="00D274E1">
        <w:rPr>
          <w:rFonts w:asciiTheme="minorHAnsi" w:eastAsia="SimSun" w:hAnsiTheme="minorHAnsi" w:cstheme="minorHAnsi" w:hint="eastAsia"/>
          <w:color w:val="000000"/>
        </w:rPr>
        <w:t>华人中历史上第一位</w:t>
      </w:r>
      <w:r w:rsidR="00D274E1">
        <w:rPr>
          <w:rFonts w:asciiTheme="minorHAnsi" w:eastAsia="SimSun" w:hAnsiTheme="minorHAnsi" w:cstheme="minorHAnsi" w:hint="eastAsia"/>
          <w:color w:val="000000"/>
        </w:rPr>
        <w:t>)</w:t>
      </w:r>
    </w:p>
    <w:p w14:paraId="2B5BD1C5" w14:textId="77777777" w:rsidR="00E31245" w:rsidRPr="00D274E1" w:rsidRDefault="00E31245" w:rsidP="00E31245">
      <w:pPr>
        <w:rPr>
          <w:rFonts w:asciiTheme="minorHAnsi" w:eastAsia="SimSun" w:hAnsiTheme="minorHAnsi" w:cstheme="minorHAnsi"/>
          <w:color w:val="000000"/>
        </w:rPr>
      </w:pPr>
      <w:r w:rsidRPr="00D274E1">
        <w:rPr>
          <w:rFonts w:asciiTheme="minorHAnsi" w:eastAsia="SimSun" w:hAnsiTheme="minorHAnsi" w:cstheme="minorHAnsi"/>
          <w:color w:val="000000"/>
        </w:rPr>
        <w:t>美国迈哈里医学院临床教授</w:t>
      </w:r>
    </w:p>
    <w:p w14:paraId="7C8B3C84" w14:textId="77777777" w:rsidR="00D274E1" w:rsidRPr="00D274E1" w:rsidRDefault="00D274E1" w:rsidP="00E31245">
      <w:pPr>
        <w:rPr>
          <w:rFonts w:asciiTheme="minorHAnsi" w:eastAsia="SimSun" w:hAnsiTheme="minorHAnsi" w:cstheme="minorHAnsi"/>
          <w:color w:val="000000"/>
        </w:rPr>
      </w:pPr>
      <w:r w:rsidRPr="00D274E1">
        <w:rPr>
          <w:rFonts w:asciiTheme="minorHAnsi" w:eastAsia="SimSun" w:hAnsiTheme="minorHAnsi" w:cstheme="minorHAnsi"/>
          <w:color w:val="000000"/>
        </w:rPr>
        <w:t>美国共同点基金会创史人</w:t>
      </w:r>
      <w:r>
        <w:rPr>
          <w:rFonts w:asciiTheme="minorHAnsi" w:eastAsia="SimSun" w:hAnsiTheme="minorHAnsi" w:cstheme="minorHAnsi"/>
          <w:color w:val="000000"/>
        </w:rPr>
        <w:t>(C</w:t>
      </w:r>
      <w:r w:rsidRPr="00D274E1">
        <w:rPr>
          <w:rFonts w:asciiTheme="minorHAnsi" w:eastAsia="SimSun" w:hAnsiTheme="minorHAnsi" w:cstheme="minorHAnsi"/>
          <w:color w:val="000000"/>
        </w:rPr>
        <w:t>o-founder,</w:t>
      </w:r>
      <w:r>
        <w:rPr>
          <w:rFonts w:asciiTheme="minorHAnsi" w:eastAsia="SimSun" w:hAnsiTheme="minorHAnsi" w:cstheme="minorHAnsi"/>
          <w:color w:val="000000"/>
        </w:rPr>
        <w:t xml:space="preserve"> </w:t>
      </w:r>
      <w:r w:rsidRPr="00D274E1">
        <w:rPr>
          <w:rFonts w:asciiTheme="minorHAnsi" w:eastAsia="SimSun" w:hAnsiTheme="minorHAnsi" w:cstheme="minorHAnsi"/>
          <w:color w:val="000000"/>
        </w:rPr>
        <w:t>Common Ground Network)</w:t>
      </w:r>
    </w:p>
    <w:p w14:paraId="049D9EE0" w14:textId="77777777" w:rsidR="00D274E1" w:rsidRPr="00D274E1" w:rsidRDefault="00D274E1" w:rsidP="00E31245">
      <w:pPr>
        <w:rPr>
          <w:rFonts w:asciiTheme="minorHAnsi" w:eastAsia="SimSun" w:hAnsiTheme="minorHAnsi" w:cstheme="minorHAnsi"/>
          <w:color w:val="000000"/>
        </w:rPr>
      </w:pPr>
      <w:r w:rsidRPr="00D274E1">
        <w:rPr>
          <w:rFonts w:asciiTheme="minorHAnsi" w:eastAsia="SimSun" w:hAnsiTheme="minorHAnsi" w:cstheme="minorHAnsi"/>
          <w:color w:val="000000"/>
        </w:rPr>
        <w:t>田纳西州移民和少数民族商会会长</w:t>
      </w:r>
      <w:r w:rsidRPr="00D274E1">
        <w:rPr>
          <w:rFonts w:asciiTheme="minorHAnsi" w:eastAsia="SimSun" w:hAnsiTheme="minorHAnsi" w:cstheme="minorHAnsi"/>
          <w:color w:val="000000"/>
        </w:rPr>
        <w:t>(</w:t>
      </w:r>
      <w:r>
        <w:rPr>
          <w:rFonts w:asciiTheme="minorHAnsi" w:eastAsia="SimSun" w:hAnsiTheme="minorHAnsi" w:cstheme="minorHAnsi"/>
          <w:color w:val="000000"/>
        </w:rPr>
        <w:t>C</w:t>
      </w:r>
      <w:r w:rsidRPr="00D274E1">
        <w:rPr>
          <w:rFonts w:asciiTheme="minorHAnsi" w:eastAsia="SimSun" w:hAnsiTheme="minorHAnsi" w:cstheme="minorHAnsi"/>
          <w:color w:val="000000"/>
        </w:rPr>
        <w:t xml:space="preserve">o-founder, </w:t>
      </w:r>
      <w:r w:rsidR="002B38A2">
        <w:rPr>
          <w:rFonts w:asciiTheme="minorHAnsi" w:eastAsia="SimSun" w:hAnsiTheme="minorHAnsi" w:cstheme="minorHAnsi"/>
          <w:color w:val="000000"/>
        </w:rPr>
        <w:t xml:space="preserve">Tennessee Immigrant and </w:t>
      </w:r>
      <w:r w:rsidRPr="00D274E1">
        <w:rPr>
          <w:rFonts w:asciiTheme="minorHAnsi" w:eastAsia="SimSun" w:hAnsiTheme="minorHAnsi" w:cstheme="minorHAnsi"/>
          <w:color w:val="000000"/>
        </w:rPr>
        <w:t>Minority Business Group)</w:t>
      </w:r>
    </w:p>
    <w:p w14:paraId="2DE4A1DC" w14:textId="77777777" w:rsidR="00D274E1" w:rsidRPr="00D274E1" w:rsidRDefault="00D274E1" w:rsidP="00E31245">
      <w:pPr>
        <w:rPr>
          <w:rFonts w:asciiTheme="minorHAnsi" w:eastAsia="SimSun" w:hAnsiTheme="minorHAnsi" w:cstheme="minorHAnsi"/>
          <w:color w:val="000000"/>
        </w:rPr>
      </w:pPr>
      <w:r w:rsidRPr="00D274E1">
        <w:rPr>
          <w:rFonts w:asciiTheme="minorHAnsi" w:eastAsia="SimSun" w:hAnsiTheme="minorHAnsi" w:cstheme="minorHAnsi"/>
          <w:color w:val="000000"/>
        </w:rPr>
        <w:t>王明旭视力复明基金会</w:t>
      </w:r>
      <w:r>
        <w:rPr>
          <w:rFonts w:asciiTheme="minorHAnsi" w:eastAsia="SimSun" w:hAnsiTheme="minorHAnsi" w:cstheme="minorHAnsi"/>
          <w:color w:val="000000"/>
        </w:rPr>
        <w:t>会长</w:t>
      </w:r>
      <w:r>
        <w:rPr>
          <w:rFonts w:asciiTheme="minorHAnsi" w:eastAsia="SimSun" w:hAnsiTheme="minorHAnsi" w:cstheme="minorHAnsi"/>
          <w:color w:val="000000"/>
        </w:rPr>
        <w:t>(F</w:t>
      </w:r>
      <w:r w:rsidRPr="00D274E1">
        <w:rPr>
          <w:rFonts w:asciiTheme="minorHAnsi" w:eastAsia="SimSun" w:hAnsiTheme="minorHAnsi" w:cstheme="minorHAnsi"/>
          <w:color w:val="000000"/>
        </w:rPr>
        <w:t>ounder, Wang Foundation for Sight Restoration</w:t>
      </w:r>
      <w:r w:rsidRPr="00D274E1">
        <w:rPr>
          <w:rFonts w:asciiTheme="minorHAnsi" w:eastAsia="SimSun" w:hAnsiTheme="minorHAnsi" w:cstheme="minorHAnsi"/>
          <w:color w:val="000000"/>
        </w:rPr>
        <w:t>）</w:t>
      </w:r>
    </w:p>
    <w:p w14:paraId="37224E63" w14:textId="77777777" w:rsidR="00E31245" w:rsidRPr="00D274E1" w:rsidRDefault="00E31245" w:rsidP="00E31245">
      <w:pPr>
        <w:rPr>
          <w:rFonts w:asciiTheme="minorHAnsi" w:hAnsiTheme="minorHAnsi" w:cstheme="minorHAnsi"/>
          <w:color w:val="000000"/>
        </w:rPr>
      </w:pPr>
    </w:p>
    <w:p w14:paraId="3A260129" w14:textId="77777777" w:rsidR="00E14E1F" w:rsidRDefault="00E31245" w:rsidP="00E31245">
      <w:pPr>
        <w:rPr>
          <w:rFonts w:asciiTheme="minorHAnsi" w:hAnsiTheme="minorHAnsi" w:cstheme="minorHAnsi"/>
          <w:color w:val="000000"/>
        </w:rPr>
      </w:pPr>
      <w:r w:rsidRPr="00D274E1">
        <w:rPr>
          <w:rFonts w:asciiTheme="minorHAnsi" w:hAnsiTheme="minorHAnsi" w:cstheme="minorHAnsi"/>
          <w:color w:val="000000"/>
        </w:rPr>
        <w:t>Wills</w:t>
      </w:r>
      <w:proofErr w:type="gramStart"/>
      <w:r w:rsidR="00E14E1F">
        <w:rPr>
          <w:rFonts w:asciiTheme="minorHAnsi" w:eastAsia="SimSun" w:hAnsiTheme="minorHAnsi" w:cstheme="minorHAnsi"/>
          <w:color w:val="000000"/>
        </w:rPr>
        <w:t>眼科医院住院医生</w:t>
      </w:r>
      <w:r w:rsidR="00D274E1">
        <w:rPr>
          <w:rFonts w:asciiTheme="minorHAnsi" w:eastAsia="SimSun" w:hAnsiTheme="minorHAnsi" w:cstheme="minorHAnsi" w:hint="eastAsia"/>
          <w:color w:val="000000"/>
        </w:rPr>
        <w:t>(</w:t>
      </w:r>
      <w:proofErr w:type="gramEnd"/>
      <w:r w:rsidRPr="00D274E1">
        <w:rPr>
          <w:rFonts w:asciiTheme="minorHAnsi" w:hAnsiTheme="minorHAnsi" w:cstheme="minorHAnsi"/>
          <w:color w:val="000000"/>
        </w:rPr>
        <w:t>Residency, Wills Eye Hospital</w:t>
      </w:r>
      <w:r w:rsidR="00D274E1">
        <w:rPr>
          <w:rFonts w:asciiTheme="minorHAnsi" w:hAnsiTheme="minorHAnsi" w:cstheme="minorHAnsi"/>
          <w:color w:val="000000"/>
        </w:rPr>
        <w:t>)</w:t>
      </w:r>
    </w:p>
    <w:p w14:paraId="5F074986" w14:textId="77777777" w:rsidR="00E31245" w:rsidRPr="00D274E1" w:rsidRDefault="00E31245" w:rsidP="00E31245">
      <w:pPr>
        <w:rPr>
          <w:rFonts w:asciiTheme="minorHAnsi" w:hAnsiTheme="minorHAnsi" w:cstheme="minorHAnsi"/>
          <w:color w:val="000000"/>
        </w:rPr>
      </w:pPr>
      <w:r w:rsidRPr="00D274E1">
        <w:rPr>
          <w:rFonts w:asciiTheme="minorHAnsi" w:hAnsiTheme="minorHAnsi" w:cstheme="minorHAnsi"/>
          <w:color w:val="000000"/>
        </w:rPr>
        <w:t xml:space="preserve">Bascom Palmer </w:t>
      </w:r>
      <w:proofErr w:type="gramStart"/>
      <w:r w:rsidRPr="00D274E1">
        <w:rPr>
          <w:rFonts w:asciiTheme="minorHAnsi" w:eastAsia="SimSun" w:hAnsiTheme="minorHAnsi" w:cstheme="minorHAnsi"/>
          <w:color w:val="000000"/>
        </w:rPr>
        <w:t>眼科医院角膜专科</w:t>
      </w:r>
      <w:r w:rsidR="00D274E1">
        <w:rPr>
          <w:rFonts w:asciiTheme="minorHAnsi" w:eastAsia="SimSun" w:hAnsiTheme="minorHAnsi" w:cstheme="minorHAnsi" w:hint="eastAsia"/>
          <w:color w:val="000000"/>
        </w:rPr>
        <w:t>(</w:t>
      </w:r>
      <w:proofErr w:type="gramEnd"/>
      <w:r w:rsidRPr="00D274E1">
        <w:rPr>
          <w:rFonts w:asciiTheme="minorHAnsi" w:hAnsiTheme="minorHAnsi" w:cstheme="minorHAnsi"/>
          <w:color w:val="000000"/>
        </w:rPr>
        <w:t xml:space="preserve">Cornea fellowship, Bascom </w:t>
      </w:r>
      <w:r w:rsidR="00D41632">
        <w:rPr>
          <w:rFonts w:asciiTheme="minorHAnsi" w:hAnsiTheme="minorHAnsi" w:cstheme="minorHAnsi"/>
          <w:color w:val="000000"/>
        </w:rPr>
        <w:t>P</w:t>
      </w:r>
      <w:r w:rsidRPr="00D274E1">
        <w:rPr>
          <w:rFonts w:asciiTheme="minorHAnsi" w:hAnsiTheme="minorHAnsi" w:cstheme="minorHAnsi"/>
          <w:color w:val="000000"/>
        </w:rPr>
        <w:t>almer Eye Institute</w:t>
      </w:r>
      <w:r w:rsidR="00D274E1">
        <w:rPr>
          <w:rFonts w:asciiTheme="minorHAnsi" w:hAnsiTheme="minorHAnsi" w:cstheme="minorHAnsi"/>
          <w:color w:val="000000"/>
        </w:rPr>
        <w:t>)</w:t>
      </w:r>
    </w:p>
    <w:p w14:paraId="359C8C65" w14:textId="77777777" w:rsidR="005001BF" w:rsidRDefault="005001BF" w:rsidP="00E31245">
      <w:pPr>
        <w:rPr>
          <w:rFonts w:asciiTheme="minorHAnsi" w:eastAsia="SimSun" w:hAnsiTheme="minorHAnsi" w:cstheme="minorHAnsi"/>
          <w:color w:val="000000"/>
        </w:rPr>
      </w:pPr>
    </w:p>
    <w:p w14:paraId="51C2DC0D"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美国眼科协会成就奖</w:t>
      </w:r>
      <w:r w:rsidRPr="00D274E1">
        <w:rPr>
          <w:rFonts w:asciiTheme="minorHAnsi" w:hAnsiTheme="minorHAnsi" w:cstheme="minorHAnsi"/>
          <w:color w:val="000000"/>
        </w:rPr>
        <w:t>(AAO, Honor Award)</w:t>
      </w:r>
    </w:p>
    <w:p w14:paraId="3B80C500"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美国华人医学会终身成就奖</w:t>
      </w:r>
      <w:r w:rsidRPr="00D274E1">
        <w:rPr>
          <w:rFonts w:asciiTheme="minorHAnsi" w:hAnsiTheme="minorHAnsi" w:cstheme="minorHAnsi"/>
          <w:color w:val="000000"/>
        </w:rPr>
        <w:t>(</w:t>
      </w:r>
      <w:r w:rsidR="00E14E1F">
        <w:rPr>
          <w:rFonts w:asciiTheme="minorHAnsi" w:hAnsiTheme="minorHAnsi" w:cstheme="minorHAnsi"/>
          <w:color w:val="000000"/>
        </w:rPr>
        <w:t xml:space="preserve">Association of Chinese American Physicians, </w:t>
      </w:r>
      <w:r w:rsidRPr="00D274E1">
        <w:rPr>
          <w:rFonts w:asciiTheme="minorHAnsi" w:hAnsiTheme="minorHAnsi" w:cstheme="minorHAnsi"/>
          <w:color w:val="000000"/>
        </w:rPr>
        <w:t>Lifetime Achievement Award)</w:t>
      </w:r>
    </w:p>
    <w:p w14:paraId="56126884" w14:textId="77777777" w:rsidR="005001BF" w:rsidRDefault="005001BF" w:rsidP="00E31245">
      <w:pPr>
        <w:rPr>
          <w:rFonts w:asciiTheme="minorHAnsi" w:eastAsia="SimSun" w:hAnsiTheme="minorHAnsi" w:cstheme="minorHAnsi"/>
          <w:color w:val="000000"/>
        </w:rPr>
      </w:pPr>
    </w:p>
    <w:p w14:paraId="1B406FCA"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出版十本英文原著眼科教科书（六本翻成中文）</w:t>
      </w:r>
    </w:p>
    <w:p w14:paraId="120D5813"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发表</w:t>
      </w:r>
      <w:r w:rsidRPr="00D274E1">
        <w:rPr>
          <w:rFonts w:asciiTheme="minorHAnsi" w:hAnsiTheme="minorHAnsi" w:cstheme="minorHAnsi"/>
          <w:color w:val="000000"/>
        </w:rPr>
        <w:t>120</w:t>
      </w:r>
      <w:r w:rsidRPr="00D274E1">
        <w:rPr>
          <w:rFonts w:asciiTheme="minorHAnsi" w:eastAsia="SimSun" w:hAnsiTheme="minorHAnsi" w:cstheme="minorHAnsi"/>
          <w:color w:val="000000"/>
        </w:rPr>
        <w:t>篇论文（包括一篇以第一作者在</w:t>
      </w:r>
      <w:r w:rsidRPr="00D274E1">
        <w:rPr>
          <w:rFonts w:asciiTheme="minorHAnsi" w:eastAsia="SimSun" w:hAnsiTheme="minorHAnsi" w:cstheme="minorHAnsi"/>
          <w:color w:val="000000"/>
        </w:rPr>
        <w:t>“</w:t>
      </w:r>
      <w:r w:rsidRPr="00D274E1">
        <w:rPr>
          <w:rFonts w:asciiTheme="minorHAnsi" w:eastAsia="SimSun" w:hAnsiTheme="minorHAnsi" w:cstheme="minorHAnsi"/>
          <w:color w:val="000000"/>
        </w:rPr>
        <w:t>自然</w:t>
      </w:r>
      <w:r w:rsidRPr="00D274E1">
        <w:rPr>
          <w:rFonts w:asciiTheme="minorHAnsi" w:eastAsia="SimSun" w:hAnsiTheme="minorHAnsi" w:cstheme="minorHAnsi"/>
          <w:color w:val="000000"/>
        </w:rPr>
        <w:t>”</w:t>
      </w:r>
      <w:r w:rsidRPr="00D274E1">
        <w:rPr>
          <w:rFonts w:asciiTheme="minorHAnsi" w:eastAsia="SimSun" w:hAnsiTheme="minorHAnsi" w:cstheme="minorHAnsi"/>
          <w:color w:val="000000"/>
        </w:rPr>
        <w:t>杂志上</w:t>
      </w:r>
      <w:r w:rsidR="00D274E1">
        <w:rPr>
          <w:rFonts w:asciiTheme="minorHAnsi" w:eastAsia="SimSun" w:hAnsiTheme="minorHAnsi" w:cstheme="minorHAnsi" w:hint="eastAsia"/>
          <w:color w:val="000000"/>
        </w:rPr>
        <w:t>(Nature)</w:t>
      </w:r>
      <w:r w:rsidR="00D274E1">
        <w:rPr>
          <w:rFonts w:asciiTheme="minorHAnsi" w:eastAsia="SimSun" w:hAnsiTheme="minorHAnsi" w:cstheme="minorHAnsi" w:hint="eastAsia"/>
          <w:color w:val="000000"/>
        </w:rPr>
        <w:t>）</w:t>
      </w:r>
    </w:p>
    <w:p w14:paraId="24F89384" w14:textId="77777777" w:rsidR="00E31245" w:rsidRPr="00D274E1" w:rsidRDefault="00D274E1" w:rsidP="00E31245">
      <w:pPr>
        <w:rPr>
          <w:rFonts w:asciiTheme="minorHAnsi" w:hAnsiTheme="minorHAnsi" w:cstheme="minorHAnsi"/>
          <w:color w:val="000000"/>
        </w:rPr>
      </w:pPr>
      <w:r>
        <w:rPr>
          <w:rFonts w:asciiTheme="minorHAnsi" w:eastAsia="SimSun" w:hAnsiTheme="minorHAnsi" w:cstheme="minorHAnsi" w:hint="eastAsia"/>
          <w:color w:val="000000"/>
        </w:rPr>
        <w:t>完成</w:t>
      </w:r>
      <w:r w:rsidR="00E31245" w:rsidRPr="00D274E1">
        <w:rPr>
          <w:rFonts w:asciiTheme="minorHAnsi" w:eastAsia="SimSun" w:hAnsiTheme="minorHAnsi" w:cstheme="minorHAnsi"/>
          <w:color w:val="000000"/>
        </w:rPr>
        <w:t>了世界第一例激光</w:t>
      </w:r>
      <w:r>
        <w:rPr>
          <w:rFonts w:asciiTheme="minorHAnsi" w:eastAsia="SimSun" w:hAnsiTheme="minorHAnsi" w:cstheme="minorHAnsi"/>
          <w:color w:val="000000"/>
        </w:rPr>
        <w:t>辅助</w:t>
      </w:r>
      <w:r w:rsidR="00E31245" w:rsidRPr="00D274E1">
        <w:rPr>
          <w:rFonts w:asciiTheme="minorHAnsi" w:eastAsia="SimSun" w:hAnsiTheme="minorHAnsi" w:cstheme="minorHAnsi"/>
          <w:color w:val="000000"/>
        </w:rPr>
        <w:t>人工角膜移植</w:t>
      </w:r>
    </w:p>
    <w:p w14:paraId="6F3FF4C9" w14:textId="77777777" w:rsidR="00E31245" w:rsidRPr="00D274E1" w:rsidRDefault="00D274E1" w:rsidP="00E31245">
      <w:pPr>
        <w:rPr>
          <w:rFonts w:asciiTheme="minorHAnsi" w:hAnsiTheme="minorHAnsi" w:cstheme="minorHAnsi"/>
          <w:color w:val="000000"/>
        </w:rPr>
      </w:pPr>
      <w:r>
        <w:rPr>
          <w:rFonts w:asciiTheme="minorHAnsi" w:eastAsia="SimSun" w:hAnsiTheme="minorHAnsi" w:cstheme="minorHAnsi"/>
          <w:color w:val="000000"/>
        </w:rPr>
        <w:t>治疗了来自</w:t>
      </w:r>
      <w:r w:rsidR="00E31245" w:rsidRPr="00D274E1">
        <w:rPr>
          <w:rFonts w:asciiTheme="minorHAnsi" w:eastAsia="SimSun" w:hAnsiTheme="minorHAnsi" w:cstheme="minorHAnsi"/>
          <w:color w:val="000000"/>
        </w:rPr>
        <w:t>美国四十几个州世界</w:t>
      </w:r>
      <w:r w:rsidR="00E31245" w:rsidRPr="00D274E1">
        <w:rPr>
          <w:rFonts w:asciiTheme="minorHAnsi" w:hAnsiTheme="minorHAnsi" w:cstheme="minorHAnsi"/>
          <w:color w:val="000000"/>
        </w:rPr>
        <w:t>55</w:t>
      </w:r>
      <w:r w:rsidR="00E31245" w:rsidRPr="00D274E1">
        <w:rPr>
          <w:rFonts w:asciiTheme="minorHAnsi" w:eastAsia="SimSun" w:hAnsiTheme="minorHAnsi" w:cstheme="minorHAnsi"/>
          <w:color w:val="000000"/>
        </w:rPr>
        <w:t>个国家</w:t>
      </w:r>
      <w:r w:rsidR="002B38A2">
        <w:rPr>
          <w:rFonts w:asciiTheme="minorHAnsi" w:eastAsia="SimSun" w:hAnsiTheme="minorHAnsi" w:cstheme="minorHAnsi"/>
          <w:color w:val="000000"/>
        </w:rPr>
        <w:t>的</w:t>
      </w:r>
      <w:r w:rsidR="002B38A2" w:rsidRPr="00D274E1">
        <w:rPr>
          <w:rFonts w:asciiTheme="minorHAnsi" w:eastAsia="SimSun" w:hAnsiTheme="minorHAnsi" w:cstheme="minorHAnsi"/>
          <w:color w:val="000000"/>
        </w:rPr>
        <w:t>病人</w:t>
      </w:r>
    </w:p>
    <w:p w14:paraId="039EA7F4" w14:textId="77777777" w:rsidR="00E31245" w:rsidRPr="00D274E1" w:rsidRDefault="00E31245" w:rsidP="00E31245">
      <w:pPr>
        <w:rPr>
          <w:rFonts w:asciiTheme="minorHAnsi" w:hAnsiTheme="minorHAnsi" w:cstheme="minorHAnsi"/>
          <w:color w:val="000000"/>
        </w:rPr>
      </w:pPr>
      <w:r w:rsidRPr="00D274E1">
        <w:rPr>
          <w:rFonts w:asciiTheme="minorHAnsi" w:eastAsia="SimSun" w:hAnsiTheme="minorHAnsi" w:cstheme="minorHAnsi"/>
          <w:color w:val="000000"/>
        </w:rPr>
        <w:t>做了</w:t>
      </w:r>
      <w:r w:rsidRPr="00D274E1">
        <w:rPr>
          <w:rFonts w:asciiTheme="minorHAnsi" w:hAnsiTheme="minorHAnsi" w:cstheme="minorHAnsi"/>
          <w:color w:val="000000"/>
        </w:rPr>
        <w:t>55,000</w:t>
      </w:r>
      <w:r w:rsidRPr="00D274E1">
        <w:rPr>
          <w:rFonts w:asciiTheme="minorHAnsi" w:eastAsia="SimSun" w:hAnsiTheme="minorHAnsi" w:cstheme="minorHAnsi"/>
          <w:color w:val="000000"/>
        </w:rPr>
        <w:t>多个激光眼科手术（包括</w:t>
      </w:r>
      <w:r w:rsidRPr="00D274E1">
        <w:rPr>
          <w:rFonts w:asciiTheme="minorHAnsi" w:hAnsiTheme="minorHAnsi" w:cstheme="minorHAnsi"/>
          <w:color w:val="000000"/>
        </w:rPr>
        <w:t>4,000</w:t>
      </w:r>
      <w:r w:rsidRPr="00D274E1">
        <w:rPr>
          <w:rFonts w:asciiTheme="minorHAnsi" w:eastAsia="SimSun" w:hAnsiTheme="minorHAnsi" w:cstheme="minorHAnsi"/>
          <w:color w:val="000000"/>
        </w:rPr>
        <w:t>多个医生）</w:t>
      </w:r>
    </w:p>
    <w:p w14:paraId="789DE286" w14:textId="77777777" w:rsidR="00E31245" w:rsidRPr="00D274E1" w:rsidRDefault="002B38A2" w:rsidP="00E31245">
      <w:pPr>
        <w:rPr>
          <w:rFonts w:asciiTheme="minorHAnsi" w:hAnsiTheme="minorHAnsi" w:cstheme="minorHAnsi"/>
          <w:color w:val="000000"/>
        </w:rPr>
      </w:pPr>
      <w:r>
        <w:rPr>
          <w:rFonts w:asciiTheme="minorHAnsi" w:eastAsia="SimSun" w:hAnsiTheme="minorHAnsi" w:cstheme="minorHAnsi"/>
          <w:color w:val="000000"/>
        </w:rPr>
        <w:t>拥有</w:t>
      </w:r>
      <w:r w:rsidR="00E31245" w:rsidRPr="00D274E1">
        <w:rPr>
          <w:rFonts w:asciiTheme="minorHAnsi" w:eastAsia="SimSun" w:hAnsiTheme="minorHAnsi" w:cstheme="minorHAnsi"/>
          <w:color w:val="000000"/>
        </w:rPr>
        <w:t>许多美国眼科专利包括世界第一和第二个羊膜无形镜的美国专利</w:t>
      </w:r>
    </w:p>
    <w:p w14:paraId="5C08394C" w14:textId="77777777" w:rsidR="00E31245" w:rsidRPr="00D274E1" w:rsidRDefault="002B38A2" w:rsidP="00E31245">
      <w:pPr>
        <w:rPr>
          <w:rFonts w:asciiTheme="minorHAnsi" w:hAnsiTheme="minorHAnsi" w:cstheme="minorHAnsi"/>
          <w:color w:val="000000"/>
        </w:rPr>
      </w:pPr>
      <w:r>
        <w:rPr>
          <w:rFonts w:asciiTheme="minorHAnsi" w:eastAsia="SimSun" w:hAnsiTheme="minorHAnsi" w:cstheme="minorHAnsi"/>
          <w:color w:val="000000"/>
        </w:rPr>
        <w:t>其发明的羊膜无形镜已经在世界几乎所有的国家被上万个眼科医生采</w:t>
      </w:r>
      <w:r w:rsidR="00E31245" w:rsidRPr="00D274E1">
        <w:rPr>
          <w:rFonts w:asciiTheme="minorHAnsi" w:eastAsia="SimSun" w:hAnsiTheme="minorHAnsi" w:cstheme="minorHAnsi"/>
          <w:color w:val="000000"/>
        </w:rPr>
        <w:t>用，帮助了近百万个病人恢复视力</w:t>
      </w:r>
    </w:p>
    <w:p w14:paraId="428AF3F2" w14:textId="77777777" w:rsidR="00E31245" w:rsidRPr="00D274E1" w:rsidRDefault="00E31245" w:rsidP="00E31245">
      <w:pPr>
        <w:rPr>
          <w:rFonts w:asciiTheme="minorHAnsi" w:hAnsiTheme="minorHAnsi" w:cstheme="minorHAnsi"/>
          <w:color w:val="000000"/>
        </w:rPr>
      </w:pPr>
    </w:p>
    <w:p w14:paraId="67BD74DC" w14:textId="77777777" w:rsidR="00E31245" w:rsidRDefault="00E31245" w:rsidP="00E31245">
      <w:bookmarkStart w:id="0" w:name="OLE_LINK2203"/>
      <w:bookmarkStart w:id="1" w:name="OLE_LINK2204"/>
      <w:bookmarkStart w:id="2" w:name="OLE_LINK2205"/>
      <w:bookmarkStart w:id="3" w:name="OLE_LINK2414"/>
      <w:bookmarkStart w:id="4" w:name="OLE_LINK2415"/>
      <w:bookmarkStart w:id="5" w:name="OLE_LINK2416"/>
      <w:bookmarkStart w:id="6" w:name="OLE_LINK2417"/>
      <w:bookmarkStart w:id="7" w:name="OLE_LINK2418"/>
      <w:bookmarkStart w:id="8" w:name="OLE_LINK2437"/>
      <w:bookmarkStart w:id="9" w:name="OLE_LINK2438"/>
      <w:bookmarkStart w:id="10" w:name="OLE_LINK2153"/>
      <w:bookmarkStart w:id="11" w:name="OLE_LINK2154"/>
      <w:bookmarkStart w:id="12" w:name="OLE_LINK2155"/>
      <w:bookmarkStart w:id="13" w:name="OLE_LINK2156"/>
      <w:bookmarkStart w:id="14" w:name="OLE_LINK2157"/>
      <w:bookmarkStart w:id="15" w:name="OLE_LINK1993"/>
      <w:bookmarkStart w:id="16" w:name="OLE_LINK20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A3915FA" w14:textId="77777777" w:rsidR="00E31245" w:rsidRDefault="00E31245" w:rsidP="00E31245">
      <w:r>
        <w:rPr>
          <w:noProof/>
        </w:rPr>
        <w:lastRenderedPageBreak/>
        <w:drawing>
          <wp:anchor distT="0" distB="0" distL="114300" distR="114300" simplePos="0" relativeHeight="251658240" behindDoc="0" locked="0" layoutInCell="1" allowOverlap="0" wp14:anchorId="407DD807" wp14:editId="36D54C8D">
            <wp:simplePos x="0" y="0"/>
            <wp:positionH relativeFrom="column">
              <wp:align>left</wp:align>
            </wp:positionH>
            <wp:positionV relativeFrom="line">
              <wp:align>top</wp:align>
            </wp:positionV>
            <wp:extent cx="798830" cy="1188085"/>
            <wp:effectExtent l="0" t="0" r="1270" b="0"/>
            <wp:wrapSquare wrapText="bothSides"/>
            <wp:docPr id="11" name="Picture 11" descr="12-14-15-1039am-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14-15-1039am-C">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830" cy="1188085"/>
                    </a:xfrm>
                    <a:prstGeom prst="rect">
                      <a:avLst/>
                    </a:prstGeom>
                    <a:noFill/>
                  </pic:spPr>
                </pic:pic>
              </a:graphicData>
            </a:graphic>
            <wp14:sizeRelH relativeFrom="page">
              <wp14:pctWidth>0</wp14:pctWidth>
            </wp14:sizeRelH>
            <wp14:sizeRelV relativeFrom="page">
              <wp14:pctHeight>0</wp14:pctHeight>
            </wp14:sizeRelV>
          </wp:anchor>
        </w:drawing>
      </w:r>
    </w:p>
    <w:p w14:paraId="2B0D13E7" w14:textId="77777777" w:rsidR="00E31245" w:rsidRDefault="00E31245" w:rsidP="00E31245">
      <w:pPr>
        <w:rPr>
          <w:sz w:val="20"/>
          <w:szCs w:val="20"/>
        </w:rPr>
      </w:pPr>
    </w:p>
    <w:p w14:paraId="2FC156F7" w14:textId="77777777" w:rsidR="00E31245" w:rsidRDefault="00E31245" w:rsidP="00E31245">
      <w:pPr>
        <w:rPr>
          <w:sz w:val="20"/>
          <w:szCs w:val="20"/>
        </w:rPr>
      </w:pPr>
    </w:p>
    <w:p w14:paraId="2732179A" w14:textId="77777777" w:rsidR="00E31245" w:rsidRDefault="00E31245" w:rsidP="00E31245">
      <w:pPr>
        <w:jc w:val="center"/>
        <w:rPr>
          <w:color w:val="000000"/>
        </w:rPr>
      </w:pPr>
    </w:p>
    <w:p w14:paraId="47C02891" w14:textId="77777777" w:rsidR="00E31245" w:rsidRDefault="00E31245" w:rsidP="00E31245">
      <w:pPr>
        <w:rPr>
          <w:sz w:val="20"/>
          <w:szCs w:val="20"/>
        </w:rPr>
      </w:pPr>
    </w:p>
    <w:p w14:paraId="31E1104D" w14:textId="77777777" w:rsidR="00E31245" w:rsidRDefault="00E31245" w:rsidP="00E31245">
      <w:bookmarkStart w:id="17" w:name="OLE_LINK2123"/>
      <w:bookmarkStart w:id="18" w:name="OLE_LINK2122"/>
      <w:bookmarkStart w:id="19" w:name="OLE_LINK2121"/>
      <w:bookmarkStart w:id="20" w:name="OLE_LINK2095"/>
      <w:bookmarkStart w:id="21" w:name="OLE_LINK2094"/>
      <w:bookmarkStart w:id="22" w:name="OLE_LINK2088"/>
      <w:bookmarkStart w:id="23" w:name="OLE_LINK2087"/>
      <w:bookmarkStart w:id="24" w:name="OLE_LINK2016"/>
      <w:bookmarkStart w:id="25" w:name="OLE_LINK2015"/>
      <w:bookmarkStart w:id="26" w:name="OLE_LINK2014"/>
      <w:bookmarkStart w:id="27" w:name="OLE_LINK2013"/>
      <w:bookmarkStart w:id="28" w:name="OLE_LINK2012"/>
      <w:bookmarkStart w:id="29" w:name="OLE_LINK2009"/>
      <w:bookmarkStart w:id="30" w:name="OLE_LINK2008"/>
      <w:bookmarkStart w:id="31" w:name="OLE_LINK1696"/>
      <w:bookmarkStart w:id="32" w:name="OLE_LINK1695"/>
      <w:bookmarkStart w:id="33" w:name="OLE_LINK1680"/>
      <w:bookmarkStart w:id="34" w:name="OLE_LINK1521"/>
      <w:bookmarkStart w:id="35" w:name="OLE_LINK923"/>
      <w:bookmarkStart w:id="36" w:name="OLE_LINK922"/>
      <w:bookmarkStart w:id="37" w:name="OLE_LINK1516"/>
      <w:bookmarkStart w:id="38" w:name="OLE_LINK1468"/>
      <w:bookmarkStart w:id="39" w:name="OLE_LINK1467"/>
      <w:bookmarkStart w:id="40" w:name="OLE_LINK1466"/>
      <w:bookmarkStart w:id="41" w:name="OLE_LINK1384"/>
      <w:bookmarkStart w:id="42" w:name="OLE_LINK1383"/>
      <w:bookmarkStart w:id="43" w:name="OLE_LINK1360"/>
      <w:bookmarkStart w:id="44" w:name="OLE_LINK1317"/>
      <w:bookmarkStart w:id="45" w:name="OLE_LINK1316"/>
      <w:bookmarkStart w:id="46" w:name="OLE_LINK961"/>
      <w:bookmarkStart w:id="47" w:name="OLE_LINK924"/>
      <w:bookmarkStart w:id="48" w:name="OLE_LINK921"/>
      <w:bookmarkStart w:id="49" w:name="OLE_LINK920"/>
      <w:bookmarkStart w:id="50" w:name="OLE_LINK960"/>
      <w:bookmarkStart w:id="51" w:name="OLE_LINK959"/>
      <w:bookmarkStart w:id="52" w:name="OLE_LINK906"/>
      <w:bookmarkStart w:id="53" w:name="OLE_LINK905"/>
      <w:bookmarkStart w:id="54" w:name="OLE_LINK904"/>
      <w:bookmarkStart w:id="55" w:name="OLE_LINK879"/>
      <w:bookmarkStart w:id="56" w:name="OLE_LINK878"/>
      <w:bookmarkStart w:id="57" w:name="OLE_LINK877"/>
      <w:bookmarkStart w:id="58" w:name="OLE_LINK876"/>
      <w:bookmarkStart w:id="59" w:name="OLE_LINK873"/>
      <w:bookmarkStart w:id="60" w:name="OLE_LINK872"/>
      <w:bookmarkStart w:id="61" w:name="OLE_LINK871"/>
      <w:bookmarkStart w:id="62" w:name="OLE_LINK870"/>
      <w:bookmarkStart w:id="63" w:name="OLE_LINK869"/>
      <w:bookmarkStart w:id="64" w:name="OLE_LINK635"/>
      <w:bookmarkStart w:id="65" w:name="OLE_LINK634"/>
      <w:bookmarkStart w:id="66" w:name="OLE_LINK633"/>
      <w:bookmarkStart w:id="67" w:name="OLE_LINK562"/>
      <w:bookmarkStart w:id="68" w:name="OLE_LINK561"/>
      <w:bookmarkStart w:id="69" w:name="OLE_LINK560"/>
      <w:bookmarkStart w:id="70" w:name="OLE_LINK351"/>
      <w:bookmarkStart w:id="71" w:name="OLE_LINK350"/>
      <w:bookmarkStart w:id="72" w:name="OLE_LINK349"/>
      <w:bookmarkStart w:id="73" w:name="OLE_LINK348"/>
      <w:bookmarkStart w:id="74" w:name="OLE_LINK347"/>
      <w:bookmarkStart w:id="75" w:name="OLE_LINK346"/>
      <w:bookmarkStart w:id="76" w:name="OLE_LINK345"/>
      <w:bookmarkStart w:id="77" w:name="OLE_LINK344"/>
      <w:bookmarkStart w:id="78" w:name="OLE_LINK210"/>
      <w:bookmarkStart w:id="79" w:name="OLE_LINK108"/>
      <w:bookmarkStart w:id="80" w:name="OLE_LINK101"/>
      <w:bookmarkStart w:id="81" w:name="OLE_LINK98"/>
      <w:bookmarkStart w:id="82" w:name="OLE_LINK2021"/>
      <w:bookmarkStart w:id="83" w:name="OLE_LINK2020"/>
      <w:bookmarkStart w:id="84" w:name="OLE_LINK2019"/>
      <w:bookmarkStart w:id="85" w:name="OLE_LINK2018"/>
      <w:bookmarkStart w:id="86" w:name="OLE_LINK2017"/>
      <w:bookmarkStart w:id="87" w:name="OLE_LINK2050"/>
      <w:bookmarkStart w:id="88" w:name="OLE_LINK2049"/>
      <w:bookmarkStart w:id="89" w:name="OLE_LINK2048"/>
      <w:bookmarkStart w:id="90" w:name="OLE_LINK2047"/>
      <w:bookmarkStart w:id="91" w:name="OLE_LINK2046"/>
      <w:bookmarkStart w:id="92" w:name="OLE_LINK2045"/>
      <w:bookmarkStart w:id="93" w:name="OLE_LINK2044"/>
      <w:bookmarkStart w:id="94" w:name="OLE_LINK204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23B3AB5" w14:textId="77777777" w:rsidR="00E31245" w:rsidRDefault="00E31245" w:rsidP="00E31245"/>
    <w:p w14:paraId="5547F856" w14:textId="77777777" w:rsidR="00E31245" w:rsidRDefault="00E31245" w:rsidP="00E31245"/>
    <w:p w14:paraId="450ED921" w14:textId="77777777" w:rsidR="00E31245" w:rsidRDefault="00E31245" w:rsidP="00E31245">
      <w:pPr>
        <w:rPr>
          <w:color w:val="FF0000"/>
        </w:rPr>
      </w:pPr>
      <w:r>
        <w:rPr>
          <w:color w:val="FF0000"/>
        </w:rPr>
        <w:t>Film “</w:t>
      </w:r>
      <w:hyperlink r:id="rId8" w:history="1">
        <w:r>
          <w:rPr>
            <w:rStyle w:val="Hyperlink"/>
          </w:rPr>
          <w:t>Sight</w:t>
        </w:r>
      </w:hyperlink>
      <w:r>
        <w:rPr>
          <w:color w:val="FF0000"/>
        </w:rPr>
        <w:t>” is based on Dr. Wang’s autobiography “</w:t>
      </w:r>
      <w:hyperlink r:id="rId9" w:history="1">
        <w:r>
          <w:rPr>
            <w:rStyle w:val="Hyperlink"/>
          </w:rPr>
          <w:t>From Darkness to Sight</w:t>
        </w:r>
      </w:hyperlink>
      <w:r>
        <w:rPr>
          <w:color w:val="FF0000"/>
        </w:rPr>
        <w:t>”</w:t>
      </w:r>
    </w:p>
    <w:p w14:paraId="65AC9151" w14:textId="77777777" w:rsidR="00E31245" w:rsidRDefault="00E31245" w:rsidP="00E31245"/>
    <w:p w14:paraId="284FB176" w14:textId="77777777" w:rsidR="00E31245" w:rsidRDefault="00E31245" w:rsidP="00E31245">
      <w:pPr>
        <w:rPr>
          <w:sz w:val="18"/>
          <w:szCs w:val="18"/>
        </w:rPr>
      </w:pPr>
      <w:r>
        <w:rPr>
          <w:sz w:val="18"/>
          <w:szCs w:val="18"/>
        </w:rPr>
        <w:t>Mi</w:t>
      </w:r>
      <w:bookmarkStart w:id="95" w:name="OLE_LINK2059"/>
      <w:bookmarkStart w:id="96" w:name="OLE_LINK2060"/>
      <w:bookmarkStart w:id="97" w:name="OLE_LINK2061"/>
      <w:bookmarkEnd w:id="95"/>
      <w:bookmarkEnd w:id="96"/>
      <w:bookmarkEnd w:id="97"/>
      <w:r>
        <w:rPr>
          <w:sz w:val="18"/>
          <w:szCs w:val="18"/>
        </w:rPr>
        <w:t>ng Wang, M.D., Ph.D.</w:t>
      </w:r>
    </w:p>
    <w:p w14:paraId="1457B7F6" w14:textId="77777777" w:rsidR="00E31245" w:rsidRDefault="00E31245" w:rsidP="00E31245">
      <w:pPr>
        <w:rPr>
          <w:sz w:val="18"/>
          <w:szCs w:val="18"/>
        </w:rPr>
      </w:pPr>
      <w:r>
        <w:rPr>
          <w:sz w:val="18"/>
          <w:szCs w:val="18"/>
        </w:rPr>
        <w:t xml:space="preserve">Harvard &amp; MIT (MD, </w:t>
      </w:r>
      <w:r>
        <w:rPr>
          <w:i/>
          <w:iCs/>
          <w:sz w:val="18"/>
          <w:szCs w:val="18"/>
        </w:rPr>
        <w:t>magna cum laude</w:t>
      </w:r>
      <w:r>
        <w:rPr>
          <w:sz w:val="18"/>
          <w:szCs w:val="18"/>
        </w:rPr>
        <w:t>); PhD (laser physics)</w:t>
      </w:r>
    </w:p>
    <w:p w14:paraId="043925C6" w14:textId="77777777" w:rsidR="00E31245" w:rsidRDefault="00E31245" w:rsidP="00E31245">
      <w:pPr>
        <w:rPr>
          <w:sz w:val="18"/>
          <w:szCs w:val="18"/>
        </w:rPr>
      </w:pPr>
    </w:p>
    <w:p w14:paraId="1F6AC265" w14:textId="77777777" w:rsidR="00E31245" w:rsidRDefault="00E31245" w:rsidP="00E31245">
      <w:pPr>
        <w:rPr>
          <w:sz w:val="18"/>
          <w:szCs w:val="18"/>
        </w:rPr>
      </w:pPr>
      <w:r>
        <w:rPr>
          <w:sz w:val="18"/>
          <w:szCs w:val="18"/>
        </w:rPr>
        <w:t>CEO-</w:t>
      </w:r>
      <w:proofErr w:type="spellStart"/>
      <w:r>
        <w:rPr>
          <w:sz w:val="18"/>
          <w:szCs w:val="18"/>
        </w:rPr>
        <w:t>Aier</w:t>
      </w:r>
      <w:proofErr w:type="spellEnd"/>
      <w:r>
        <w:rPr>
          <w:sz w:val="18"/>
          <w:szCs w:val="18"/>
        </w:rPr>
        <w:t>-USA</w:t>
      </w:r>
    </w:p>
    <w:p w14:paraId="5DB06FA3" w14:textId="77777777" w:rsidR="00E31245" w:rsidRDefault="00E31245" w:rsidP="00E31245">
      <w:pPr>
        <w:rPr>
          <w:sz w:val="18"/>
          <w:szCs w:val="18"/>
        </w:rPr>
      </w:pPr>
      <w:r>
        <w:rPr>
          <w:sz w:val="18"/>
          <w:szCs w:val="18"/>
        </w:rPr>
        <w:t xml:space="preserve">Co-founder and president, the </w:t>
      </w:r>
      <w:hyperlink r:id="rId10" w:history="1">
        <w:r>
          <w:rPr>
            <w:rStyle w:val="Hyperlink"/>
            <w:sz w:val="18"/>
            <w:szCs w:val="18"/>
          </w:rPr>
          <w:t>Common Ground Network</w:t>
        </w:r>
      </w:hyperlink>
    </w:p>
    <w:p w14:paraId="54B79CFA" w14:textId="77777777" w:rsidR="00E31245" w:rsidRDefault="00E31245" w:rsidP="00E31245">
      <w:pPr>
        <w:rPr>
          <w:sz w:val="18"/>
          <w:szCs w:val="18"/>
        </w:rPr>
      </w:pPr>
      <w:r>
        <w:rPr>
          <w:sz w:val="18"/>
          <w:szCs w:val="18"/>
        </w:rPr>
        <w:t xml:space="preserve">Co-founder, </w:t>
      </w:r>
      <w:hyperlink r:id="rId11" w:history="1">
        <w:r>
          <w:rPr>
            <w:rStyle w:val="Hyperlink"/>
            <w:sz w:val="18"/>
            <w:szCs w:val="18"/>
          </w:rPr>
          <w:t>Tennessee Immigrant and Minority Business Group</w:t>
        </w:r>
      </w:hyperlink>
    </w:p>
    <w:p w14:paraId="230DF7B7" w14:textId="77777777" w:rsidR="00E31245" w:rsidRDefault="00E31245" w:rsidP="00E31245">
      <w:pPr>
        <w:rPr>
          <w:sz w:val="18"/>
          <w:szCs w:val="18"/>
        </w:rPr>
      </w:pPr>
      <w:bookmarkStart w:id="98" w:name="OLE_LINK2011"/>
      <w:bookmarkEnd w:id="98"/>
      <w:r>
        <w:rPr>
          <w:sz w:val="18"/>
          <w:szCs w:val="18"/>
        </w:rPr>
        <w:t>Clinical professor, Meharry Medical College</w:t>
      </w:r>
    </w:p>
    <w:p w14:paraId="69E4F99A" w14:textId="77777777" w:rsidR="00E31245" w:rsidRDefault="00E31245" w:rsidP="00E31245">
      <w:pPr>
        <w:rPr>
          <w:sz w:val="18"/>
          <w:szCs w:val="18"/>
        </w:rPr>
      </w:pPr>
      <w:r>
        <w:rPr>
          <w:sz w:val="18"/>
          <w:szCs w:val="18"/>
        </w:rPr>
        <w:t xml:space="preserve">Director, Wang Vision Institute – an </w:t>
      </w:r>
      <w:proofErr w:type="spellStart"/>
      <w:r>
        <w:rPr>
          <w:sz w:val="18"/>
          <w:szCs w:val="18"/>
        </w:rPr>
        <w:t>Aier</w:t>
      </w:r>
      <w:proofErr w:type="spellEnd"/>
      <w:r>
        <w:rPr>
          <w:sz w:val="18"/>
          <w:szCs w:val="18"/>
        </w:rPr>
        <w:t>-USA eye center</w:t>
      </w:r>
    </w:p>
    <w:p w14:paraId="104865C9" w14:textId="77777777" w:rsidR="00E31245" w:rsidRDefault="00E31245" w:rsidP="00E31245">
      <w:pPr>
        <w:rPr>
          <w:sz w:val="18"/>
          <w:szCs w:val="18"/>
        </w:rPr>
      </w:pPr>
      <w:r>
        <w:rPr>
          <w:sz w:val="18"/>
          <w:szCs w:val="18"/>
        </w:rPr>
        <w:t>1801 West End Ave, Ste 1150, Nashville, TN, 37203</w:t>
      </w:r>
    </w:p>
    <w:p w14:paraId="44758585" w14:textId="77777777" w:rsidR="00E31245" w:rsidRDefault="00E31245" w:rsidP="00E31245">
      <w:pPr>
        <w:rPr>
          <w:sz w:val="18"/>
          <w:szCs w:val="18"/>
        </w:rPr>
      </w:pPr>
      <w:r>
        <w:rPr>
          <w:sz w:val="18"/>
          <w:szCs w:val="18"/>
        </w:rPr>
        <w:t>615-321-8881(O), 615-321-8874(Fax)</w:t>
      </w:r>
    </w:p>
    <w:p w14:paraId="6B900D50" w14:textId="77777777" w:rsidR="00E31245" w:rsidRDefault="00E93517" w:rsidP="00E31245">
      <w:pPr>
        <w:rPr>
          <w:sz w:val="18"/>
          <w:szCs w:val="18"/>
        </w:rPr>
      </w:pPr>
      <w:hyperlink r:id="rId12" w:history="1">
        <w:r w:rsidR="00E31245">
          <w:rPr>
            <w:rStyle w:val="Hyperlink"/>
            <w:sz w:val="18"/>
            <w:szCs w:val="18"/>
          </w:rPr>
          <w:t>www.drmingwang.com</w:t>
        </w:r>
      </w:hyperlink>
      <w:r w:rsidR="00E31245">
        <w:rPr>
          <w:sz w:val="18"/>
          <w:szCs w:val="18"/>
        </w:rPr>
        <w:t xml:space="preserve">, </w:t>
      </w:r>
      <w:hyperlink r:id="rId13" w:history="1">
        <w:r w:rsidR="00E31245">
          <w:rPr>
            <w:rStyle w:val="Hyperlink"/>
            <w:color w:val="000000"/>
            <w:sz w:val="18"/>
            <w:szCs w:val="18"/>
          </w:rPr>
          <w:t>drwang@wangvisioninstitute.com</w:t>
        </w:r>
      </w:hyperlink>
    </w:p>
    <w:p w14:paraId="105BB9A4" w14:textId="77777777" w:rsidR="00E31245" w:rsidRDefault="00E31245" w:rsidP="00E31245">
      <w:pPr>
        <w:rPr>
          <w:color w:val="1F497D"/>
          <w:sz w:val="18"/>
          <w:szCs w:val="18"/>
        </w:rPr>
      </w:pPr>
    </w:p>
    <w:p w14:paraId="29ED7A8F" w14:textId="77777777" w:rsidR="00E31245" w:rsidRDefault="00E31245" w:rsidP="00E31245">
      <w:pPr>
        <w:rPr>
          <w:b/>
          <w:bCs/>
          <w:color w:val="000000"/>
          <w:sz w:val="18"/>
          <w:szCs w:val="18"/>
          <w:u w:val="single"/>
        </w:rPr>
      </w:pPr>
      <w:r>
        <w:rPr>
          <w:b/>
          <w:bCs/>
          <w:color w:val="000000"/>
          <w:sz w:val="18"/>
          <w:szCs w:val="18"/>
          <w:u w:val="single"/>
        </w:rPr>
        <w:t>Dr. Wang’s 10 textbooks in the cornea, cataract surgery and LASIK field:</w:t>
      </w:r>
    </w:p>
    <w:p w14:paraId="16837959" w14:textId="77777777" w:rsidR="00E31245" w:rsidRDefault="00E31245" w:rsidP="00E31245">
      <w:pPr>
        <w:rPr>
          <w:color w:val="1F497D"/>
          <w:sz w:val="18"/>
          <w:szCs w:val="18"/>
        </w:rPr>
      </w:pPr>
    </w:p>
    <w:p w14:paraId="4CD3040D" w14:textId="77777777" w:rsidR="00E31245" w:rsidRDefault="00E31245" w:rsidP="00E31245">
      <w:pPr>
        <w:rPr>
          <w:color w:val="1F497D"/>
          <w:sz w:val="18"/>
          <w:szCs w:val="18"/>
        </w:rPr>
      </w:pPr>
      <w:r>
        <w:rPr>
          <w:noProof/>
          <w:sz w:val="18"/>
          <w:szCs w:val="18"/>
        </w:rPr>
        <w:drawing>
          <wp:inline distT="0" distB="0" distL="0" distR="0" wp14:anchorId="2FE6860E" wp14:editId="39B18FD8">
            <wp:extent cx="1004570" cy="1256030"/>
            <wp:effectExtent l="0" t="0" r="5080" b="1270"/>
            <wp:docPr id="10" name="Picture 10" descr="cid:image005.pn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70581.683172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04570" cy="1256030"/>
                    </a:xfrm>
                    <a:prstGeom prst="rect">
                      <a:avLst/>
                    </a:prstGeom>
                    <a:noFill/>
                    <a:ln>
                      <a:noFill/>
                    </a:ln>
                  </pic:spPr>
                </pic:pic>
              </a:graphicData>
            </a:graphic>
          </wp:inline>
        </w:drawing>
      </w:r>
      <w:r>
        <w:rPr>
          <w:noProof/>
          <w:sz w:val="18"/>
          <w:szCs w:val="18"/>
        </w:rPr>
        <w:drawing>
          <wp:inline distT="0" distB="0" distL="0" distR="0" wp14:anchorId="6BE81341" wp14:editId="413790E3">
            <wp:extent cx="953135" cy="1256030"/>
            <wp:effectExtent l="0" t="0" r="0" b="1270"/>
            <wp:docPr id="9" name="Picture 9" descr="cid:image006.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70581.683172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53135" cy="1256030"/>
                    </a:xfrm>
                    <a:prstGeom prst="rect">
                      <a:avLst/>
                    </a:prstGeom>
                    <a:noFill/>
                    <a:ln>
                      <a:noFill/>
                    </a:ln>
                  </pic:spPr>
                </pic:pic>
              </a:graphicData>
            </a:graphic>
          </wp:inline>
        </w:drawing>
      </w:r>
      <w:r>
        <w:rPr>
          <w:sz w:val="18"/>
          <w:szCs w:val="18"/>
        </w:rPr>
        <w:t> </w:t>
      </w:r>
      <w:r>
        <w:rPr>
          <w:noProof/>
          <w:sz w:val="18"/>
          <w:szCs w:val="18"/>
        </w:rPr>
        <w:drawing>
          <wp:inline distT="0" distB="0" distL="0" distR="0" wp14:anchorId="0BBE1A14" wp14:editId="16FB1AEE">
            <wp:extent cx="1028065" cy="1256030"/>
            <wp:effectExtent l="0" t="0" r="635" b="1270"/>
            <wp:docPr id="8" name="Picture 8" descr="cid:image007.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D70581.683172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28065" cy="1256030"/>
                    </a:xfrm>
                    <a:prstGeom prst="rect">
                      <a:avLst/>
                    </a:prstGeom>
                    <a:noFill/>
                    <a:ln>
                      <a:noFill/>
                    </a:ln>
                  </pic:spPr>
                </pic:pic>
              </a:graphicData>
            </a:graphic>
          </wp:inline>
        </w:drawing>
      </w:r>
      <w:r>
        <w:rPr>
          <w:sz w:val="18"/>
          <w:szCs w:val="18"/>
        </w:rPr>
        <w:t> </w:t>
      </w:r>
      <w:r>
        <w:rPr>
          <w:noProof/>
          <w:sz w:val="18"/>
          <w:szCs w:val="18"/>
        </w:rPr>
        <w:drawing>
          <wp:inline distT="0" distB="0" distL="0" distR="0" wp14:anchorId="3A44CFA3" wp14:editId="7CDE7C60">
            <wp:extent cx="989330" cy="1250315"/>
            <wp:effectExtent l="0" t="0" r="1270" b="6985"/>
            <wp:docPr id="7" name="Picture 7" descr="cid:image008.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70581.683172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9330" cy="1250315"/>
                    </a:xfrm>
                    <a:prstGeom prst="rect">
                      <a:avLst/>
                    </a:prstGeom>
                    <a:noFill/>
                    <a:ln>
                      <a:noFill/>
                    </a:ln>
                  </pic:spPr>
                </pic:pic>
              </a:graphicData>
            </a:graphic>
          </wp:inline>
        </w:drawing>
      </w:r>
      <w:r>
        <w:rPr>
          <w:sz w:val="18"/>
          <w:szCs w:val="18"/>
        </w:rPr>
        <w:t> </w:t>
      </w:r>
      <w:r>
        <w:rPr>
          <w:noProof/>
          <w:sz w:val="18"/>
          <w:szCs w:val="18"/>
        </w:rPr>
        <w:drawing>
          <wp:inline distT="0" distB="0" distL="0" distR="0" wp14:anchorId="7E5658BF" wp14:editId="51978A8D">
            <wp:extent cx="965200" cy="1250315"/>
            <wp:effectExtent l="0" t="0" r="6350" b="6985"/>
            <wp:docPr id="6" name="Picture 6" descr="cid:image009.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D70581.683172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65200" cy="1250315"/>
                    </a:xfrm>
                    <a:prstGeom prst="rect">
                      <a:avLst/>
                    </a:prstGeom>
                    <a:noFill/>
                    <a:ln>
                      <a:noFill/>
                    </a:ln>
                  </pic:spPr>
                </pic:pic>
              </a:graphicData>
            </a:graphic>
          </wp:inline>
        </w:drawing>
      </w:r>
      <w:r>
        <w:rPr>
          <w:sz w:val="18"/>
          <w:szCs w:val="18"/>
        </w:rPr>
        <w:t> </w:t>
      </w:r>
      <w:r>
        <w:rPr>
          <w:noProof/>
          <w:sz w:val="18"/>
          <w:szCs w:val="18"/>
        </w:rPr>
        <w:drawing>
          <wp:inline distT="0" distB="0" distL="0" distR="0" wp14:anchorId="3DAB241B" wp14:editId="6994F453">
            <wp:extent cx="1004570" cy="1243965"/>
            <wp:effectExtent l="0" t="0" r="5080" b="0"/>
            <wp:docPr id="5" name="Picture 5" descr="cid:image010.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D70581.683172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04570" cy="1243965"/>
                    </a:xfrm>
                    <a:prstGeom prst="rect">
                      <a:avLst/>
                    </a:prstGeom>
                    <a:noFill/>
                    <a:ln>
                      <a:noFill/>
                    </a:ln>
                  </pic:spPr>
                </pic:pic>
              </a:graphicData>
            </a:graphic>
          </wp:inline>
        </w:drawing>
      </w:r>
      <w:r>
        <w:rPr>
          <w:sz w:val="18"/>
          <w:szCs w:val="18"/>
        </w:rPr>
        <w:t> </w:t>
      </w:r>
      <w:r>
        <w:rPr>
          <w:noProof/>
          <w:sz w:val="18"/>
          <w:szCs w:val="18"/>
        </w:rPr>
        <w:drawing>
          <wp:inline distT="0" distB="0" distL="0" distR="0" wp14:anchorId="126E1029" wp14:editId="236EBFFA">
            <wp:extent cx="983615" cy="1243965"/>
            <wp:effectExtent l="0" t="0" r="6985" b="0"/>
            <wp:docPr id="4" name="Picture 4" descr="cid:image011.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1.jpg@01D70581.683172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1243965"/>
                    </a:xfrm>
                    <a:prstGeom prst="rect">
                      <a:avLst/>
                    </a:prstGeom>
                    <a:noFill/>
                    <a:ln>
                      <a:noFill/>
                    </a:ln>
                  </pic:spPr>
                </pic:pic>
              </a:graphicData>
            </a:graphic>
          </wp:inline>
        </w:drawing>
      </w:r>
      <w:r>
        <w:rPr>
          <w:sz w:val="18"/>
          <w:szCs w:val="18"/>
        </w:rPr>
        <w:t> </w:t>
      </w:r>
      <w:r>
        <w:rPr>
          <w:noProof/>
          <w:sz w:val="18"/>
          <w:szCs w:val="18"/>
        </w:rPr>
        <w:drawing>
          <wp:inline distT="0" distB="0" distL="0" distR="0" wp14:anchorId="6AC78D72" wp14:editId="048A2E07">
            <wp:extent cx="1028065" cy="1243965"/>
            <wp:effectExtent l="0" t="0" r="635" b="0"/>
            <wp:docPr id="3" name="Picture 3" descr="cid:image012.jp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2.jpg@01D70581.683172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28065" cy="1243965"/>
                    </a:xfrm>
                    <a:prstGeom prst="rect">
                      <a:avLst/>
                    </a:prstGeom>
                    <a:noFill/>
                    <a:ln>
                      <a:noFill/>
                    </a:ln>
                  </pic:spPr>
                </pic:pic>
              </a:graphicData>
            </a:graphic>
          </wp:inline>
        </w:drawing>
      </w:r>
      <w:r>
        <w:rPr>
          <w:sz w:val="18"/>
          <w:szCs w:val="18"/>
        </w:rPr>
        <w:t xml:space="preserve">  </w:t>
      </w:r>
      <w:r>
        <w:rPr>
          <w:noProof/>
          <w:sz w:val="18"/>
          <w:szCs w:val="18"/>
        </w:rPr>
        <w:drawing>
          <wp:inline distT="0" distB="0" distL="0" distR="0" wp14:anchorId="44146D54" wp14:editId="5EB2FE7D">
            <wp:extent cx="965200" cy="1250315"/>
            <wp:effectExtent l="0" t="0" r="6350" b="6985"/>
            <wp:docPr id="2" name="Picture 2" descr="cid:image013.png@01D70581.6831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3.png@01D70581.683172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65200" cy="1250315"/>
                    </a:xfrm>
                    <a:prstGeom prst="rect">
                      <a:avLst/>
                    </a:prstGeom>
                    <a:noFill/>
                    <a:ln>
                      <a:noFill/>
                    </a:ln>
                  </pic:spPr>
                </pic:pic>
              </a:graphicData>
            </a:graphic>
          </wp:inline>
        </w:drawing>
      </w:r>
      <w:r>
        <w:rPr>
          <w:sz w:val="18"/>
          <w:szCs w:val="18"/>
        </w:rPr>
        <w:t xml:space="preserve"> </w:t>
      </w:r>
      <w:r>
        <w:rPr>
          <w:noProof/>
          <w:sz w:val="18"/>
          <w:szCs w:val="18"/>
        </w:rPr>
        <w:drawing>
          <wp:inline distT="0" distB="0" distL="0" distR="0" wp14:anchorId="13D9EC7C" wp14:editId="2A521A2E">
            <wp:extent cx="914400" cy="1250315"/>
            <wp:effectExtent l="0" t="0" r="0" b="6985"/>
            <wp:docPr id="1" name="Picture 1" descr="cid:image003.png@01D70581.97C2B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70581.97C2B90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14400" cy="1250315"/>
                    </a:xfrm>
                    <a:prstGeom prst="rect">
                      <a:avLst/>
                    </a:prstGeom>
                    <a:noFill/>
                    <a:ln>
                      <a:noFill/>
                    </a:ln>
                  </pic:spPr>
                </pic:pic>
              </a:graphicData>
            </a:graphic>
          </wp:inline>
        </w:drawing>
      </w:r>
    </w:p>
    <w:p w14:paraId="564F53D1" w14:textId="77777777" w:rsidR="00E31245" w:rsidRDefault="00E31245" w:rsidP="00E31245">
      <w:pPr>
        <w:rPr>
          <w:b/>
          <w:bCs/>
          <w:color w:val="1F497D"/>
          <w:sz w:val="18"/>
          <w:szCs w:val="18"/>
          <w:u w:val="single"/>
        </w:rPr>
      </w:pPr>
    </w:p>
    <w:p w14:paraId="3C4F64C0" w14:textId="77777777" w:rsidR="00E31245" w:rsidRDefault="00E31245" w:rsidP="00E31245">
      <w:pPr>
        <w:rPr>
          <w:b/>
          <w:bCs/>
          <w:color w:val="1F497D"/>
          <w:sz w:val="18"/>
          <w:szCs w:val="18"/>
          <w:u w:val="single"/>
        </w:rPr>
      </w:pPr>
    </w:p>
    <w:p w14:paraId="4CD8DBD6" w14:textId="77777777" w:rsidR="00E31245" w:rsidRDefault="00E31245" w:rsidP="00E31245">
      <w:pPr>
        <w:rPr>
          <w:b/>
          <w:bCs/>
          <w:color w:val="FF0000"/>
          <w:sz w:val="18"/>
          <w:szCs w:val="18"/>
          <w:u w:val="single"/>
        </w:rPr>
      </w:pPr>
      <w:r>
        <w:rPr>
          <w:b/>
          <w:bCs/>
          <w:color w:val="FF0000"/>
          <w:sz w:val="18"/>
          <w:szCs w:val="18"/>
          <w:u w:val="single"/>
        </w:rPr>
        <w:t xml:space="preserve">To order the autobiography: </w:t>
      </w:r>
      <w:hyperlink r:id="rId34" w:history="1">
        <w:r>
          <w:rPr>
            <w:rStyle w:val="Hyperlink"/>
            <w:b/>
            <w:bCs/>
            <w:color w:val="FF0000"/>
            <w:sz w:val="18"/>
            <w:szCs w:val="18"/>
          </w:rPr>
          <w:t>click here</w:t>
        </w:r>
      </w:hyperlink>
    </w:p>
    <w:p w14:paraId="36768286" w14:textId="77777777" w:rsidR="00E31245" w:rsidRDefault="00E31245" w:rsidP="00E31245">
      <w:pPr>
        <w:rPr>
          <w:b/>
          <w:bCs/>
          <w:color w:val="000000"/>
          <w:sz w:val="18"/>
          <w:szCs w:val="18"/>
          <w:u w:val="single"/>
        </w:rPr>
      </w:pPr>
    </w:p>
    <w:p w14:paraId="7B7A2A17" w14:textId="77777777" w:rsidR="00E31245" w:rsidRDefault="00E93517" w:rsidP="00E31245">
      <w:pPr>
        <w:rPr>
          <w:b/>
          <w:bCs/>
          <w:color w:val="FF0000"/>
          <w:sz w:val="18"/>
          <w:szCs w:val="18"/>
        </w:rPr>
      </w:pPr>
      <w:hyperlink r:id="rId35" w:history="1">
        <w:r w:rsidR="00E31245">
          <w:rPr>
            <w:rStyle w:val="Hyperlink"/>
            <w:b/>
            <w:bCs/>
            <w:color w:val="FF0000"/>
            <w:sz w:val="18"/>
            <w:szCs w:val="18"/>
          </w:rPr>
          <w:t>Kiwanis Nashvillian of the Year</w:t>
        </w:r>
      </w:hyperlink>
    </w:p>
    <w:p w14:paraId="18ADA546" w14:textId="77777777" w:rsidR="00E31245" w:rsidRDefault="00E31245" w:rsidP="00E31245">
      <w:pPr>
        <w:rPr>
          <w:b/>
          <w:bCs/>
          <w:color w:val="FF0000"/>
          <w:sz w:val="18"/>
          <w:szCs w:val="18"/>
          <w:u w:val="single"/>
        </w:rPr>
      </w:pPr>
    </w:p>
    <w:p w14:paraId="58AA3E14" w14:textId="77777777" w:rsidR="00E31245" w:rsidRDefault="00E93517" w:rsidP="00E31245">
      <w:pPr>
        <w:rPr>
          <w:rStyle w:val="Hyperlink"/>
        </w:rPr>
      </w:pPr>
      <w:hyperlink r:id="rId36" w:history="1">
        <w:r w:rsidR="00E31245">
          <w:rPr>
            <w:rStyle w:val="Hyperlink"/>
            <w:b/>
            <w:bCs/>
            <w:sz w:val="18"/>
            <w:szCs w:val="18"/>
          </w:rPr>
          <w:t>Dr. Wang’s over 100 scientific papers including one in the world-renowned journal “NATURE”</w:t>
        </w:r>
      </w:hyperlink>
    </w:p>
    <w:p w14:paraId="161C6254" w14:textId="77777777" w:rsidR="00E31245" w:rsidRDefault="00E31245" w:rsidP="00E31245">
      <w:pPr>
        <w:rPr>
          <w:color w:val="000000"/>
        </w:rPr>
      </w:pPr>
    </w:p>
    <w:p w14:paraId="59F4FAEB" w14:textId="77777777" w:rsidR="00E31245" w:rsidRDefault="00E93517" w:rsidP="00E31245">
      <w:pPr>
        <w:rPr>
          <w:b/>
          <w:bCs/>
          <w:color w:val="000000"/>
          <w:sz w:val="18"/>
          <w:szCs w:val="18"/>
          <w:u w:val="single"/>
        </w:rPr>
      </w:pPr>
      <w:hyperlink r:id="rId37" w:history="1">
        <w:r w:rsidR="00E31245">
          <w:rPr>
            <w:rStyle w:val="Hyperlink"/>
            <w:b/>
            <w:bCs/>
            <w:sz w:val="18"/>
            <w:szCs w:val="18"/>
          </w:rPr>
          <w:t>Dr. Wang’s U.S. patents and inventions:</w:t>
        </w:r>
      </w:hyperlink>
    </w:p>
    <w:p w14:paraId="264AF160" w14:textId="77777777" w:rsidR="00E31245" w:rsidRDefault="00E31245" w:rsidP="00E31245">
      <w:pPr>
        <w:rPr>
          <w:b/>
          <w:bCs/>
          <w:color w:val="000000"/>
          <w:sz w:val="18"/>
          <w:szCs w:val="18"/>
          <w:u w:val="single"/>
        </w:rPr>
      </w:pPr>
    </w:p>
    <w:p w14:paraId="241AA7D9" w14:textId="77777777" w:rsidR="00E31245" w:rsidRDefault="00E31245" w:rsidP="00E31245">
      <w:pPr>
        <w:rPr>
          <w:color w:val="000000"/>
          <w:sz w:val="18"/>
          <w:szCs w:val="18"/>
        </w:rPr>
      </w:pPr>
      <w:r>
        <w:rPr>
          <w:color w:val="000000"/>
          <w:sz w:val="18"/>
          <w:szCs w:val="18"/>
        </w:rPr>
        <w:t>LASERACT: All-laser cataract surgery</w:t>
      </w:r>
    </w:p>
    <w:p w14:paraId="2DA5FD9C" w14:textId="77777777" w:rsidR="00E31245" w:rsidRDefault="00E31245" w:rsidP="00E31245">
      <w:pPr>
        <w:rPr>
          <w:color w:val="000000"/>
          <w:sz w:val="18"/>
          <w:szCs w:val="18"/>
        </w:rPr>
      </w:pPr>
      <w:proofErr w:type="spellStart"/>
      <w:r>
        <w:rPr>
          <w:color w:val="000000"/>
          <w:sz w:val="18"/>
          <w:szCs w:val="18"/>
        </w:rPr>
        <w:t>Phacoplasty</w:t>
      </w:r>
      <w:proofErr w:type="spellEnd"/>
    </w:p>
    <w:p w14:paraId="53FF11FA" w14:textId="77777777" w:rsidR="00E31245" w:rsidRDefault="00E31245" w:rsidP="00E31245">
      <w:pPr>
        <w:rPr>
          <w:color w:val="000000"/>
          <w:sz w:val="18"/>
          <w:szCs w:val="18"/>
        </w:rPr>
      </w:pPr>
      <w:r>
        <w:rPr>
          <w:color w:val="000000"/>
          <w:sz w:val="18"/>
          <w:szCs w:val="18"/>
        </w:rPr>
        <w:t xml:space="preserve">Amniotic membrane contact lens for </w:t>
      </w:r>
      <w:proofErr w:type="spellStart"/>
      <w:r>
        <w:rPr>
          <w:color w:val="000000"/>
          <w:sz w:val="18"/>
          <w:szCs w:val="18"/>
        </w:rPr>
        <w:t>photoablated</w:t>
      </w:r>
      <w:proofErr w:type="spellEnd"/>
      <w:r>
        <w:rPr>
          <w:color w:val="000000"/>
          <w:sz w:val="18"/>
          <w:szCs w:val="18"/>
        </w:rPr>
        <w:t xml:space="preserve"> cornea tissue</w:t>
      </w:r>
    </w:p>
    <w:p w14:paraId="7B618885" w14:textId="77777777" w:rsidR="00E31245" w:rsidRDefault="00E31245" w:rsidP="00E31245">
      <w:pPr>
        <w:rPr>
          <w:color w:val="000000"/>
          <w:sz w:val="18"/>
          <w:szCs w:val="18"/>
        </w:rPr>
      </w:pPr>
      <w:r>
        <w:rPr>
          <w:color w:val="000000"/>
          <w:sz w:val="18"/>
          <w:szCs w:val="18"/>
        </w:rPr>
        <w:t>Amniotic membrane contact lens for injured corneal tissue</w:t>
      </w:r>
    </w:p>
    <w:p w14:paraId="67BF5B50" w14:textId="77777777" w:rsidR="00E31245" w:rsidRDefault="00E31245" w:rsidP="00E31245">
      <w:pPr>
        <w:rPr>
          <w:color w:val="000000"/>
          <w:sz w:val="18"/>
          <w:szCs w:val="18"/>
        </w:rPr>
      </w:pPr>
      <w:r>
        <w:rPr>
          <w:color w:val="000000"/>
          <w:sz w:val="18"/>
          <w:szCs w:val="18"/>
        </w:rPr>
        <w:t xml:space="preserve">Adaptive infrared </w:t>
      </w:r>
      <w:proofErr w:type="spellStart"/>
      <w:r>
        <w:rPr>
          <w:color w:val="000000"/>
          <w:sz w:val="18"/>
          <w:szCs w:val="18"/>
        </w:rPr>
        <w:t>retinoscopic</w:t>
      </w:r>
      <w:proofErr w:type="spellEnd"/>
      <w:r>
        <w:rPr>
          <w:color w:val="000000"/>
          <w:sz w:val="18"/>
          <w:szCs w:val="18"/>
        </w:rPr>
        <w:t xml:space="preserve"> device for ocular aberrations.</w:t>
      </w:r>
    </w:p>
    <w:p w14:paraId="331EF5CA" w14:textId="77777777" w:rsidR="00E31245" w:rsidRDefault="00E31245" w:rsidP="00E31245">
      <w:pPr>
        <w:rPr>
          <w:color w:val="000000"/>
          <w:sz w:val="18"/>
          <w:szCs w:val="18"/>
        </w:rPr>
      </w:pPr>
      <w:r>
        <w:rPr>
          <w:color w:val="000000"/>
          <w:sz w:val="18"/>
          <w:szCs w:val="18"/>
        </w:rPr>
        <w:t>Digital eye bank for virtual clinical trial</w:t>
      </w:r>
    </w:p>
    <w:p w14:paraId="45C8052C" w14:textId="77777777" w:rsidR="00E31245" w:rsidRDefault="00E31245" w:rsidP="00E31245">
      <w:pPr>
        <w:rPr>
          <w:color w:val="000000"/>
          <w:sz w:val="18"/>
          <w:szCs w:val="18"/>
        </w:rPr>
      </w:pPr>
      <w:r>
        <w:rPr>
          <w:color w:val="000000"/>
          <w:sz w:val="18"/>
          <w:szCs w:val="18"/>
        </w:rPr>
        <w:t>Pulsed electromagnetic field for non-healing corneal ulcer</w:t>
      </w:r>
    </w:p>
    <w:p w14:paraId="257B4B11" w14:textId="77777777" w:rsidR="00E31245" w:rsidRDefault="00E31245" w:rsidP="00E31245">
      <w:pPr>
        <w:rPr>
          <w:sz w:val="18"/>
          <w:szCs w:val="18"/>
        </w:rPr>
      </w:pPr>
      <w:r>
        <w:rPr>
          <w:color w:val="000000"/>
          <w:sz w:val="18"/>
          <w:szCs w:val="18"/>
        </w:rPr>
        <w:t xml:space="preserve">A whole genome method for assaying in vivo DNA-protein binding </w:t>
      </w:r>
    </w:p>
    <w:p w14:paraId="05FB9C1A" w14:textId="77777777" w:rsidR="00E31245" w:rsidRDefault="00E31245" w:rsidP="00E31245">
      <w:pPr>
        <w:rPr>
          <w:rFonts w:ascii="Calibri" w:hAnsi="Calibri" w:cs="Calibri"/>
          <w:color w:val="000000"/>
          <w:sz w:val="22"/>
          <w:szCs w:val="22"/>
        </w:rPr>
      </w:pPr>
    </w:p>
    <w:p w14:paraId="20A04B84" w14:textId="77777777" w:rsidR="00067538" w:rsidRDefault="00067538"/>
    <w:sectPr w:rsidR="00067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45"/>
    <w:rsid w:val="00067538"/>
    <w:rsid w:val="002B38A2"/>
    <w:rsid w:val="005001BF"/>
    <w:rsid w:val="00D274E1"/>
    <w:rsid w:val="00D41632"/>
    <w:rsid w:val="00E14E1F"/>
    <w:rsid w:val="00E31245"/>
    <w:rsid w:val="00E9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927D"/>
  <w15:chartTrackingRefBased/>
  <w15:docId w15:val="{775A89A2-E72D-4344-BF1E-B028822E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1245"/>
    <w:rPr>
      <w:color w:val="0563C1"/>
      <w:u w:val="single"/>
    </w:rPr>
  </w:style>
  <w:style w:type="character" w:customStyle="1" w:styleId="m8798592432188387770apple-converted-space">
    <w:name w:val="m_8798592432188387770apple-converted-space"/>
    <w:basedOn w:val="DefaultParagraphFont"/>
    <w:rsid w:val="00E9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wang@wangvisioninstitute.com"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theme" Target="theme/theme1.xml"/><Relationship Id="rId21" Type="http://schemas.openxmlformats.org/officeDocument/2006/relationships/image" Target="cid:image008.jpg@01D70581.68317230" TargetMode="External"/><Relationship Id="rId34" Type="http://schemas.openxmlformats.org/officeDocument/2006/relationships/hyperlink" Target="http://www.fromdarknesstosight.com/" TargetMode="External"/><Relationship Id="rId7" Type="http://schemas.openxmlformats.org/officeDocument/2006/relationships/image" Target="media/image1.jpeg"/><Relationship Id="rId12" Type="http://schemas.openxmlformats.org/officeDocument/2006/relationships/hyperlink" Target="http://www.drmingwang.com" TargetMode="External"/><Relationship Id="rId17" Type="http://schemas.openxmlformats.org/officeDocument/2006/relationships/image" Target="cid:image006.jpg@01D70581.68317230" TargetMode="External"/><Relationship Id="rId25" Type="http://schemas.openxmlformats.org/officeDocument/2006/relationships/image" Target="cid:image010.jpg@01D70581.68317230" TargetMode="External"/><Relationship Id="rId33" Type="http://schemas.openxmlformats.org/officeDocument/2006/relationships/image" Target="cid:image003.png@01D70581.97C2B900"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cid:image012.jpg@01D70581.68317230" TargetMode="External"/><Relationship Id="rId1" Type="http://schemas.openxmlformats.org/officeDocument/2006/relationships/styles" Target="styles.xml"/><Relationship Id="rId6" Type="http://schemas.openxmlformats.org/officeDocument/2006/relationships/hyperlink" Target="http://www.fromdarknesstosight.com/" TargetMode="External"/><Relationship Id="rId11" Type="http://schemas.openxmlformats.org/officeDocument/2006/relationships/hyperlink" Target="http://www.timbg.org/" TargetMode="External"/><Relationship Id="rId24" Type="http://schemas.openxmlformats.org/officeDocument/2006/relationships/image" Target="media/image7.jpeg"/><Relationship Id="rId32" Type="http://schemas.openxmlformats.org/officeDocument/2006/relationships/image" Target="media/image11.png"/><Relationship Id="rId37" Type="http://schemas.openxmlformats.org/officeDocument/2006/relationships/hyperlink" Target="https://www2.drmingwang.com/drwang_patents.html" TargetMode="External"/><Relationship Id="rId5" Type="http://schemas.openxmlformats.org/officeDocument/2006/relationships/hyperlink" Target="http://www.drmingwang.com/" TargetMode="External"/><Relationship Id="rId15" Type="http://schemas.openxmlformats.org/officeDocument/2006/relationships/image" Target="cid:image005.png@01D70581.68317230" TargetMode="External"/><Relationship Id="rId23" Type="http://schemas.openxmlformats.org/officeDocument/2006/relationships/image" Target="cid:image009.jpg@01D70581.68317230" TargetMode="External"/><Relationship Id="rId28" Type="http://schemas.openxmlformats.org/officeDocument/2006/relationships/image" Target="media/image9.jpeg"/><Relationship Id="rId36" Type="http://schemas.openxmlformats.org/officeDocument/2006/relationships/hyperlink" Target="https://www2.drmingwang.com/drwang_cv.pdf" TargetMode="External"/><Relationship Id="rId10" Type="http://schemas.openxmlformats.org/officeDocument/2006/relationships/hyperlink" Target="https://commongroundnetwork.org/" TargetMode="External"/><Relationship Id="rId19" Type="http://schemas.openxmlformats.org/officeDocument/2006/relationships/image" Target="cid:image007.jpg@01D70581.68317230" TargetMode="External"/><Relationship Id="rId31" Type="http://schemas.openxmlformats.org/officeDocument/2006/relationships/image" Target="cid:image013.png@01D70581.68317230" TargetMode="External"/><Relationship Id="rId4" Type="http://schemas.openxmlformats.org/officeDocument/2006/relationships/hyperlink" Target="https://www.drmingwang.com/about/movie-sight.html" TargetMode="External"/><Relationship Id="rId9" Type="http://schemas.openxmlformats.org/officeDocument/2006/relationships/hyperlink" Target="http://www.fromdarknesstosight.com/" TargetMode="Externa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image" Target="cid:image011.jpg@01D70581.68317230" TargetMode="External"/><Relationship Id="rId30" Type="http://schemas.openxmlformats.org/officeDocument/2006/relationships/image" Target="media/image10.png"/><Relationship Id="rId35" Type="http://schemas.openxmlformats.org/officeDocument/2006/relationships/hyperlink" Target="https://www2.drmingwang.com/story_dr_wang_nashvillian_2016.html" TargetMode="External"/><Relationship Id="rId8" Type="http://schemas.openxmlformats.org/officeDocument/2006/relationships/hyperlink" Target="https://www.drmingwang.com/about/movie-sight.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Wang Vision Institute</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Ming Wang</dc:creator>
  <cp:keywords/>
  <dc:description/>
  <cp:lastModifiedBy>Dr. Ming Wang</cp:lastModifiedBy>
  <cp:revision>2</cp:revision>
  <dcterms:created xsi:type="dcterms:W3CDTF">2023-04-08T04:22:00Z</dcterms:created>
  <dcterms:modified xsi:type="dcterms:W3CDTF">2023-04-08T04:22:00Z</dcterms:modified>
</cp:coreProperties>
</file>